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E40F" w14:textId="77777777" w:rsidR="006F1580" w:rsidRPr="00F71CD4" w:rsidRDefault="006F1580" w:rsidP="00F71CD4">
      <w:pPr>
        <w:jc w:val="center"/>
        <w:rPr>
          <w:b/>
        </w:rPr>
      </w:pPr>
    </w:p>
    <w:p w14:paraId="6D2A7A48" w14:textId="77777777" w:rsidR="006F1580" w:rsidRPr="00CE05E9" w:rsidRDefault="006F1580" w:rsidP="00F71CD4">
      <w:pPr>
        <w:jc w:val="center"/>
        <w:rPr>
          <w:b/>
          <w:sz w:val="28"/>
          <w:szCs w:val="28"/>
        </w:rPr>
      </w:pPr>
      <w:r w:rsidRPr="00CE05E9">
        <w:rPr>
          <w:b/>
          <w:sz w:val="28"/>
          <w:szCs w:val="28"/>
        </w:rPr>
        <w:t>ELŐTERJESZTÉS</w:t>
      </w:r>
    </w:p>
    <w:p w14:paraId="42FA8FC8" w14:textId="77777777" w:rsidR="00CE05E9" w:rsidRDefault="00CE05E9" w:rsidP="00CE05E9">
      <w:pPr>
        <w:jc w:val="center"/>
      </w:pPr>
      <w:r>
        <w:t>Bonyhád Város Önkormányzati Képviselő-testületének 2022. szeptember 28-i</w:t>
      </w:r>
    </w:p>
    <w:p w14:paraId="7BDECBFC" w14:textId="216ABF34" w:rsidR="006F1580" w:rsidRDefault="00CE05E9" w:rsidP="00CE05E9">
      <w:pPr>
        <w:jc w:val="center"/>
      </w:pPr>
      <w:proofErr w:type="gramStart"/>
      <w:r>
        <w:t>rendes</w:t>
      </w:r>
      <w:proofErr w:type="gramEnd"/>
      <w:r>
        <w:t>/rendkívüli testületi ülésére</w:t>
      </w:r>
    </w:p>
    <w:p w14:paraId="1735F5AD" w14:textId="77777777" w:rsidR="00CE05E9" w:rsidRPr="00F71CD4" w:rsidRDefault="00CE05E9" w:rsidP="00CE05E9">
      <w:pPr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66"/>
      </w:tblGrid>
      <w:tr w:rsidR="006F1580" w:rsidRPr="00F71CD4" w14:paraId="20F9CA94" w14:textId="77777777" w:rsidTr="00CE05E9">
        <w:tc>
          <w:tcPr>
            <w:tcW w:w="4606" w:type="dxa"/>
          </w:tcPr>
          <w:p w14:paraId="2D4480BA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14:paraId="380B34EA" w14:textId="72617367" w:rsidR="006F1580" w:rsidRPr="00F71CD4" w:rsidRDefault="006F1580" w:rsidP="00671FAB">
            <w:pPr>
              <w:rPr>
                <w:lang w:eastAsia="en-US"/>
              </w:rPr>
            </w:pPr>
            <w:r w:rsidRPr="00F71CD4">
              <w:rPr>
                <w:rFonts w:eastAsia="Calibri"/>
              </w:rPr>
              <w:t xml:space="preserve">A </w:t>
            </w:r>
            <w:r w:rsidRPr="00F71CD4">
              <w:t xml:space="preserve">közterületi térfigyelő rendszerről szóló 20/2015 (X. 26.) </w:t>
            </w:r>
            <w:r w:rsidR="00671FAB">
              <w:t>ö</w:t>
            </w:r>
            <w:bookmarkStart w:id="0" w:name="_GoBack"/>
            <w:bookmarkEnd w:id="0"/>
            <w:r w:rsidRPr="00F71CD4">
              <w:t>nkormányzati rendelet módosítása</w:t>
            </w:r>
          </w:p>
        </w:tc>
      </w:tr>
      <w:tr w:rsidR="006F1580" w:rsidRPr="00F71CD4" w14:paraId="1184F249" w14:textId="77777777" w:rsidTr="00CE05E9">
        <w:tc>
          <w:tcPr>
            <w:tcW w:w="4606" w:type="dxa"/>
          </w:tcPr>
          <w:p w14:paraId="29DD53E1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Előterjesztő:</w:t>
            </w:r>
          </w:p>
        </w:tc>
        <w:tc>
          <w:tcPr>
            <w:tcW w:w="4466" w:type="dxa"/>
          </w:tcPr>
          <w:p w14:paraId="2AE7967D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Filóné Ferencz Ibolya polgármester</w:t>
            </w:r>
          </w:p>
        </w:tc>
      </w:tr>
      <w:tr w:rsidR="006F1580" w:rsidRPr="00F71CD4" w14:paraId="5766C2A2" w14:textId="77777777" w:rsidTr="00CE05E9">
        <w:tc>
          <w:tcPr>
            <w:tcW w:w="4606" w:type="dxa"/>
          </w:tcPr>
          <w:p w14:paraId="344F88D4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</w:tcPr>
          <w:p w14:paraId="6A40EA3B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Dr. Márton Antal aljegyző</w:t>
            </w:r>
          </w:p>
        </w:tc>
      </w:tr>
      <w:tr w:rsidR="006F1580" w:rsidRPr="00F71CD4" w14:paraId="760BA588" w14:textId="77777777" w:rsidTr="00CE05E9">
        <w:tc>
          <w:tcPr>
            <w:tcW w:w="4606" w:type="dxa"/>
          </w:tcPr>
          <w:p w14:paraId="1C459B98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Előterjesztés száma:</w:t>
            </w:r>
          </w:p>
        </w:tc>
        <w:tc>
          <w:tcPr>
            <w:tcW w:w="4466" w:type="dxa"/>
          </w:tcPr>
          <w:p w14:paraId="356EC86C" w14:textId="408B2D91" w:rsidR="006F1580" w:rsidRPr="00F71CD4" w:rsidRDefault="001D072A" w:rsidP="00F71CD4">
            <w:pPr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  <w:r w:rsidR="006F1580" w:rsidRPr="00F71CD4">
              <w:rPr>
                <w:lang w:eastAsia="en-US"/>
              </w:rPr>
              <w:t xml:space="preserve"> sz.</w:t>
            </w:r>
          </w:p>
        </w:tc>
      </w:tr>
      <w:tr w:rsidR="004608B5" w:rsidRPr="00F71CD4" w14:paraId="722EF4BE" w14:textId="77777777" w:rsidTr="00CE05E9">
        <w:tc>
          <w:tcPr>
            <w:tcW w:w="4606" w:type="dxa"/>
          </w:tcPr>
          <w:p w14:paraId="505AFAED" w14:textId="5FDE2660" w:rsidR="004608B5" w:rsidRPr="00F71CD4" w:rsidRDefault="004608B5" w:rsidP="00F71CD4">
            <w:pPr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466" w:type="dxa"/>
          </w:tcPr>
          <w:p w14:paraId="4D59340F" w14:textId="2A31BD93" w:rsidR="004608B5" w:rsidRPr="00F71CD4" w:rsidRDefault="004608B5" w:rsidP="00F71CD4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  <w:r w:rsidR="004C0696">
              <w:rPr>
                <w:lang w:eastAsia="en-US"/>
              </w:rPr>
              <w:t>, Pénzügyi Bizottság</w:t>
            </w:r>
          </w:p>
        </w:tc>
      </w:tr>
      <w:tr w:rsidR="006F1580" w:rsidRPr="00F71CD4" w14:paraId="2B3CF563" w14:textId="77777777" w:rsidTr="00CE05E9">
        <w:tc>
          <w:tcPr>
            <w:tcW w:w="4606" w:type="dxa"/>
          </w:tcPr>
          <w:p w14:paraId="37DA4B7E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14:paraId="4C8EE8A1" w14:textId="77777777" w:rsidR="006F1580" w:rsidRPr="00F71CD4" w:rsidRDefault="006F1580" w:rsidP="00F71CD4">
            <w:pPr>
              <w:rPr>
                <w:lang w:eastAsia="en-US"/>
              </w:rPr>
            </w:pPr>
          </w:p>
          <w:p w14:paraId="217F49BF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Filczinger Ágnes jegyző</w:t>
            </w:r>
          </w:p>
        </w:tc>
      </w:tr>
      <w:tr w:rsidR="006F1580" w:rsidRPr="00F71CD4" w14:paraId="119C8ACF" w14:textId="77777777" w:rsidTr="00CE05E9">
        <w:tc>
          <w:tcPr>
            <w:tcW w:w="4606" w:type="dxa"/>
          </w:tcPr>
          <w:p w14:paraId="5C9E9800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Melléklet:</w:t>
            </w:r>
          </w:p>
        </w:tc>
        <w:tc>
          <w:tcPr>
            <w:tcW w:w="4466" w:type="dxa"/>
          </w:tcPr>
          <w:p w14:paraId="4B3A2B50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-</w:t>
            </w:r>
          </w:p>
        </w:tc>
      </w:tr>
      <w:tr w:rsidR="006F1580" w:rsidRPr="00F71CD4" w14:paraId="03E869B0" w14:textId="77777777" w:rsidTr="00CE05E9">
        <w:tc>
          <w:tcPr>
            <w:tcW w:w="4606" w:type="dxa"/>
          </w:tcPr>
          <w:p w14:paraId="3D85EC82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</w:tcPr>
          <w:p w14:paraId="55CF11BD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egyszerű/</w:t>
            </w:r>
            <w:r w:rsidRPr="00F71CD4">
              <w:rPr>
                <w:u w:val="single"/>
                <w:lang w:eastAsia="en-US"/>
              </w:rPr>
              <w:t>minősített</w:t>
            </w:r>
          </w:p>
        </w:tc>
      </w:tr>
      <w:tr w:rsidR="006F1580" w:rsidRPr="00F71CD4" w14:paraId="7C86A6E5" w14:textId="77777777" w:rsidTr="00CE05E9">
        <w:tc>
          <w:tcPr>
            <w:tcW w:w="4606" w:type="dxa"/>
          </w:tcPr>
          <w:p w14:paraId="062B393E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Döntési forma:</w:t>
            </w:r>
          </w:p>
        </w:tc>
        <w:tc>
          <w:tcPr>
            <w:tcW w:w="4466" w:type="dxa"/>
          </w:tcPr>
          <w:p w14:paraId="433FAAC2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u w:val="single"/>
                <w:lang w:eastAsia="en-US"/>
              </w:rPr>
              <w:t>rendelet</w:t>
            </w:r>
            <w:r w:rsidRPr="00F71CD4">
              <w:rPr>
                <w:lang w:eastAsia="en-US"/>
              </w:rPr>
              <w:t>/határozat (normatív, hatósági, egyéb)</w:t>
            </w:r>
          </w:p>
        </w:tc>
      </w:tr>
      <w:tr w:rsidR="006F1580" w:rsidRPr="00F71CD4" w14:paraId="2F40C6FB" w14:textId="77777777" w:rsidTr="00CE05E9">
        <w:tc>
          <w:tcPr>
            <w:tcW w:w="4606" w:type="dxa"/>
          </w:tcPr>
          <w:p w14:paraId="54BD97E6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</w:tcPr>
          <w:p w14:paraId="08794460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u w:val="single"/>
                <w:lang w:eastAsia="en-US"/>
              </w:rPr>
              <w:t>nyílt ülésen kell</w:t>
            </w:r>
            <w:r w:rsidRPr="00F71CD4">
              <w:rPr>
                <w:lang w:eastAsia="en-US"/>
              </w:rPr>
              <w:t>/zárt ülésen kell/zárt ülésen lehet tárgyalni</w:t>
            </w:r>
          </w:p>
        </w:tc>
      </w:tr>
      <w:tr w:rsidR="006F1580" w:rsidRPr="00F71CD4" w14:paraId="039DDC93" w14:textId="77777777" w:rsidTr="00CE05E9">
        <w:tc>
          <w:tcPr>
            <w:tcW w:w="4606" w:type="dxa"/>
          </w:tcPr>
          <w:p w14:paraId="631E562F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14:paraId="1BE374AD" w14:textId="77777777" w:rsidR="00CE05E9" w:rsidRDefault="00CE05E9" w:rsidP="00F71CD4">
            <w:pPr>
              <w:rPr>
                <w:lang w:eastAsia="en-US"/>
              </w:rPr>
            </w:pPr>
          </w:p>
          <w:p w14:paraId="4C4B663C" w14:textId="77777777" w:rsidR="006F1580" w:rsidRPr="00F71CD4" w:rsidRDefault="006F1580" w:rsidP="00F71CD4">
            <w:pPr>
              <w:rPr>
                <w:lang w:eastAsia="en-US"/>
              </w:rPr>
            </w:pPr>
            <w:r w:rsidRPr="00F71CD4">
              <w:rPr>
                <w:lang w:eastAsia="en-US"/>
              </w:rPr>
              <w:t>Filóné Ferencz Ibolya polgármester</w:t>
            </w:r>
          </w:p>
        </w:tc>
      </w:tr>
    </w:tbl>
    <w:p w14:paraId="709D0490" w14:textId="77777777" w:rsidR="00F71CD4" w:rsidRDefault="00F71CD4" w:rsidP="00F71CD4">
      <w:pPr>
        <w:jc w:val="both"/>
        <w:rPr>
          <w:b/>
        </w:rPr>
      </w:pPr>
    </w:p>
    <w:p w14:paraId="23AC2416" w14:textId="59D8DD32" w:rsidR="006F1580" w:rsidRDefault="006F1580" w:rsidP="00F71CD4">
      <w:pPr>
        <w:jc w:val="both"/>
        <w:rPr>
          <w:b/>
        </w:rPr>
      </w:pPr>
      <w:r w:rsidRPr="00F71CD4">
        <w:rPr>
          <w:b/>
        </w:rPr>
        <w:t>Tisztelt Képviselő-testület!</w:t>
      </w:r>
    </w:p>
    <w:p w14:paraId="74760392" w14:textId="77777777" w:rsidR="00F71CD4" w:rsidRPr="00F71CD4" w:rsidRDefault="00F71CD4" w:rsidP="00F71CD4">
      <w:pPr>
        <w:rPr>
          <w:b/>
        </w:rPr>
      </w:pPr>
    </w:p>
    <w:p w14:paraId="06A2720F" w14:textId="77777777" w:rsidR="00947700" w:rsidRPr="00F71CD4" w:rsidRDefault="00947700" w:rsidP="00F71CD4">
      <w:pPr>
        <w:ind w:left="-142" w:firstLine="142"/>
        <w:jc w:val="both"/>
        <w:rPr>
          <w:b/>
        </w:rPr>
      </w:pPr>
      <w:r w:rsidRPr="00F71CD4">
        <w:rPr>
          <w:b/>
        </w:rPr>
        <w:t>A rendelet általános indokolása:</w:t>
      </w:r>
    </w:p>
    <w:p w14:paraId="09A55F26" w14:textId="77777777" w:rsidR="00F71CD4" w:rsidRPr="00F71CD4" w:rsidRDefault="00F71CD4" w:rsidP="00F71CD4">
      <w:pPr>
        <w:jc w:val="both"/>
      </w:pPr>
    </w:p>
    <w:p w14:paraId="62BB792F" w14:textId="2773C471" w:rsidR="00653103" w:rsidRPr="00F71CD4" w:rsidRDefault="00FD7ECA" w:rsidP="00F71CD4">
      <w:pPr>
        <w:jc w:val="both"/>
      </w:pPr>
      <w:r w:rsidRPr="00F71CD4">
        <w:t>Magyarország helyi önkormányzatokról szóló 2011. évi CLXXXIX. törvény (</w:t>
      </w:r>
      <w:r w:rsidR="00ED7F14">
        <w:t xml:space="preserve">a </w:t>
      </w:r>
      <w:r w:rsidRPr="00F71CD4">
        <w:t xml:space="preserve">továbbiakban: </w:t>
      </w:r>
      <w:proofErr w:type="spellStart"/>
      <w:r w:rsidRPr="00F71CD4">
        <w:t>Mötv</w:t>
      </w:r>
      <w:proofErr w:type="spellEnd"/>
      <w:r w:rsidRPr="00F71CD4">
        <w:t>.) 13. § (1) bekezdése</w:t>
      </w:r>
      <w:r w:rsidR="00BA03E3">
        <w:t>,</w:t>
      </w:r>
      <w:r w:rsidRPr="00F71CD4">
        <w:t xml:space="preserve"> valamint a közterület-felügyel</w:t>
      </w:r>
      <w:r w:rsidR="0029142B" w:rsidRPr="00F71CD4">
        <w:t>e</w:t>
      </w:r>
      <w:r w:rsidRPr="00F71CD4">
        <w:t xml:space="preserve">tről szóló 1999. évi LXIII. törvény (továbbiakban: </w:t>
      </w:r>
      <w:proofErr w:type="spellStart"/>
      <w:r w:rsidRPr="00F71CD4">
        <w:t>Ktftv</w:t>
      </w:r>
      <w:proofErr w:type="spellEnd"/>
      <w:r w:rsidRPr="00F71CD4">
        <w:t xml:space="preserve">.) </w:t>
      </w:r>
      <w:r w:rsidRPr="00F71CD4">
        <w:rPr>
          <w:color w:val="000000"/>
        </w:rPr>
        <w:t xml:space="preserve">1.§ (6) bekezdése </w:t>
      </w:r>
      <w:r w:rsidRPr="00F71CD4">
        <w:t xml:space="preserve">alapján </w:t>
      </w:r>
      <w:r w:rsidR="00653103" w:rsidRPr="00F71CD4">
        <w:t xml:space="preserve">Bonyhád Város Önkormányzatának </w:t>
      </w:r>
      <w:r w:rsidR="00CE05E9">
        <w:t>K</w:t>
      </w:r>
      <w:r w:rsidR="00653103" w:rsidRPr="00F71CD4">
        <w:t>épviselő-testülete 201</w:t>
      </w:r>
      <w:r w:rsidR="00CE05E9">
        <w:t>5</w:t>
      </w:r>
      <w:r w:rsidR="00653103" w:rsidRPr="00F71CD4">
        <w:t>. október 22-i testületi ülésén fogadta el</w:t>
      </w:r>
      <w:r w:rsidR="004453DD" w:rsidRPr="00F71CD4">
        <w:t xml:space="preserve"> </w:t>
      </w:r>
      <w:r w:rsidR="00653103" w:rsidRPr="00F71CD4">
        <w:t>a közterületi térfigyelő rendszerről szóló 20/2015</w:t>
      </w:r>
      <w:r w:rsidR="003D33A2" w:rsidRPr="00F71CD4">
        <w:t>.</w:t>
      </w:r>
      <w:r w:rsidR="00653103" w:rsidRPr="00F71CD4">
        <w:t xml:space="preserve"> (X. 26.) önkormányzati rendeletét</w:t>
      </w:r>
      <w:r w:rsidR="000F14AD" w:rsidRPr="00F71CD4">
        <w:t xml:space="preserve"> (továbbiakban: Rendelet)</w:t>
      </w:r>
      <w:r w:rsidR="00653103" w:rsidRPr="00F71CD4">
        <w:t>.</w:t>
      </w:r>
    </w:p>
    <w:p w14:paraId="4D24F33D" w14:textId="77777777" w:rsidR="00653103" w:rsidRPr="00F71CD4" w:rsidRDefault="00653103" w:rsidP="00F71CD4">
      <w:pPr>
        <w:jc w:val="both"/>
      </w:pPr>
    </w:p>
    <w:p w14:paraId="3F8DF8EF" w14:textId="1F43DBEC" w:rsidR="004453DD" w:rsidRPr="00F71CD4" w:rsidRDefault="00686403" w:rsidP="00F71CD4">
      <w:pPr>
        <w:jc w:val="both"/>
      </w:pPr>
      <w:r w:rsidRPr="00F71CD4">
        <w:t xml:space="preserve">A </w:t>
      </w:r>
      <w:r w:rsidR="004453DD" w:rsidRPr="00F71CD4">
        <w:t xml:space="preserve">városi térfigyelő </w:t>
      </w:r>
      <w:r w:rsidR="0029142B" w:rsidRPr="00F71CD4">
        <w:t xml:space="preserve">rendszer </w:t>
      </w:r>
      <w:r w:rsidR="004453DD" w:rsidRPr="00F71CD4">
        <w:t xml:space="preserve">legutóbb </w:t>
      </w:r>
      <w:r w:rsidR="006333EB" w:rsidRPr="00F71CD4">
        <w:t>20</w:t>
      </w:r>
      <w:r w:rsidR="004453DD" w:rsidRPr="00F71CD4">
        <w:t>21</w:t>
      </w:r>
      <w:r w:rsidR="006333EB" w:rsidRPr="00F71CD4">
        <w:t xml:space="preserve"> </w:t>
      </w:r>
      <w:r w:rsidR="004453DD" w:rsidRPr="00F71CD4">
        <w:t>márciusában bővült egy kamerával. A 0297/4 helyrajzi számon található kivett szemétlerakó telep illegális hulladék felszámolása és újabb hulladék lerakásának megakadályozása érdekében telepítettünk egy forgatható térfigyelő kamerát.</w:t>
      </w:r>
    </w:p>
    <w:p w14:paraId="716F3EA5" w14:textId="77777777" w:rsidR="004453DD" w:rsidRPr="00F71CD4" w:rsidRDefault="004453DD" w:rsidP="00F71CD4">
      <w:pPr>
        <w:jc w:val="both"/>
      </w:pPr>
    </w:p>
    <w:p w14:paraId="1A61C6C1" w14:textId="2C7D980B" w:rsidR="006333EB" w:rsidRPr="00F71CD4" w:rsidRDefault="004453DD" w:rsidP="00F71CD4">
      <w:pPr>
        <w:jc w:val="both"/>
      </w:pPr>
      <w:r w:rsidRPr="00F71CD4">
        <w:t xml:space="preserve">2022. </w:t>
      </w:r>
      <w:r w:rsidR="00DC6810">
        <w:t>október</w:t>
      </w:r>
      <w:r w:rsidRPr="00F71CD4">
        <w:t xml:space="preserve"> 1-jével 4</w:t>
      </w:r>
      <w:r w:rsidR="00F71CD4" w:rsidRPr="00F71CD4">
        <w:t xml:space="preserve"> db</w:t>
      </w:r>
      <w:r w:rsidRPr="00F71CD4">
        <w:t xml:space="preserve"> új</w:t>
      </w:r>
      <w:r w:rsidR="00F71CD4" w:rsidRPr="00F71CD4">
        <w:t>, 4 megapixel felbontású éjjellátó fixkamera</w:t>
      </w:r>
      <w:r w:rsidRPr="00F71CD4">
        <w:t xml:space="preserve"> ke</w:t>
      </w:r>
      <w:r w:rsidR="00DC6810">
        <w:t>zdi meg</w:t>
      </w:r>
      <w:r w:rsidRPr="00F71CD4">
        <w:t xml:space="preserve"> </w:t>
      </w:r>
      <w:r w:rsidR="00DC6810">
        <w:t>működését</w:t>
      </w:r>
      <w:r w:rsidRPr="00F71CD4">
        <w:t xml:space="preserve"> a </w:t>
      </w:r>
      <w:r w:rsidR="00BA03E3">
        <w:t>Perczel Mór</w:t>
      </w:r>
      <w:r w:rsidRPr="00F71CD4">
        <w:t xml:space="preserve"> Pihenőpark két </w:t>
      </w:r>
      <w:r w:rsidR="00DC6810">
        <w:t>villany</w:t>
      </w:r>
      <w:r w:rsidRPr="00F71CD4">
        <w:t xml:space="preserve">oszlopán. </w:t>
      </w:r>
      <w:r w:rsidR="00F71CD4" w:rsidRPr="00F71CD4">
        <w:t>A beruházástól az elszaporodó rendbontások csökkenését, a rongálások megszűnését várjuk.</w:t>
      </w:r>
    </w:p>
    <w:p w14:paraId="1F8D8866" w14:textId="77777777" w:rsidR="00F71CD4" w:rsidRPr="00F71CD4" w:rsidRDefault="00F71CD4" w:rsidP="00F71CD4">
      <w:pPr>
        <w:jc w:val="both"/>
      </w:pPr>
    </w:p>
    <w:p w14:paraId="10C431B5" w14:textId="6D1BB25F" w:rsidR="00A3561B" w:rsidRPr="00F71CD4" w:rsidRDefault="00F71CD4" w:rsidP="00F71CD4">
      <w:pPr>
        <w:jc w:val="both"/>
      </w:pPr>
      <w:r w:rsidRPr="00F71CD4">
        <w:t>Az</w:t>
      </w:r>
      <w:r w:rsidR="001170A0" w:rsidRPr="00F71CD4">
        <w:t xml:space="preserve"> </w:t>
      </w:r>
      <w:r w:rsidRPr="00F71CD4">
        <w:t xml:space="preserve">új </w:t>
      </w:r>
      <w:r w:rsidR="001170A0" w:rsidRPr="00F71CD4">
        <w:t>térfigyelő kamer</w:t>
      </w:r>
      <w:r w:rsidRPr="00F71CD4">
        <w:t>ák</w:t>
      </w:r>
      <w:r w:rsidR="001170A0" w:rsidRPr="00F71CD4">
        <w:t xml:space="preserve"> telepítés</w:t>
      </w:r>
      <w:r w:rsidRPr="00F71CD4">
        <w:t>e</w:t>
      </w:r>
      <w:r w:rsidR="001170A0" w:rsidRPr="00F71CD4">
        <w:t xml:space="preserve"> a meglévő térfigyelő rendszerbe történő integrálás</w:t>
      </w:r>
      <w:r w:rsidRPr="00F71CD4">
        <w:t>s</w:t>
      </w:r>
      <w:r w:rsidR="001170A0" w:rsidRPr="00F71CD4">
        <w:t>a</w:t>
      </w:r>
      <w:r w:rsidRPr="00F71CD4">
        <w:t>l</w:t>
      </w:r>
      <w:r w:rsidR="001170A0" w:rsidRPr="00F71CD4">
        <w:t xml:space="preserve"> </w:t>
      </w:r>
      <w:r w:rsidR="00A45D41" w:rsidRPr="00F71CD4">
        <w:t>történik</w:t>
      </w:r>
      <w:r w:rsidR="001170A0" w:rsidRPr="00F71CD4">
        <w:t>.</w:t>
      </w:r>
      <w:r w:rsidR="00A45D41" w:rsidRPr="00F71CD4">
        <w:t xml:space="preserve"> </w:t>
      </w:r>
      <w:r w:rsidR="004D2874" w:rsidRPr="00F71CD4">
        <w:t>Ezért</w:t>
      </w:r>
      <w:r w:rsidR="000F14AD" w:rsidRPr="00F71CD4">
        <w:t xml:space="preserve"> a</w:t>
      </w:r>
      <w:r w:rsidR="005760BE" w:rsidRPr="00F71CD4">
        <w:t xml:space="preserve"> térfigyelő rendszer működését jogilag</w:t>
      </w:r>
      <w:r w:rsidR="000F14AD" w:rsidRPr="00F71CD4">
        <w:t xml:space="preserve"> </w:t>
      </w:r>
      <w:r w:rsidR="005760BE" w:rsidRPr="00F71CD4">
        <w:t>szabályoz</w:t>
      </w:r>
      <w:r w:rsidR="000F14AD" w:rsidRPr="00F71CD4">
        <w:t>ó Rendelet</w:t>
      </w:r>
      <w:r w:rsidR="005760BE" w:rsidRPr="00F71CD4">
        <w:t xml:space="preserve"> </w:t>
      </w:r>
      <w:r w:rsidR="000F14AD" w:rsidRPr="00F71CD4">
        <w:t>m</w:t>
      </w:r>
      <w:r w:rsidR="008C4BE3" w:rsidRPr="00F71CD4">
        <w:t>elléklet</w:t>
      </w:r>
      <w:r w:rsidR="000F14AD" w:rsidRPr="00F71CD4">
        <w:t>é</w:t>
      </w:r>
      <w:r w:rsidR="008C4BE3" w:rsidRPr="00F71CD4">
        <w:t xml:space="preserve">ben szereplő </w:t>
      </w:r>
      <w:r w:rsidR="000F14AD" w:rsidRPr="00F71CD4">
        <w:t xml:space="preserve">képfelvevő helyének </w:t>
      </w:r>
      <w:r w:rsidR="00A45D41" w:rsidRPr="00F71CD4">
        <w:t>meghatározása</w:t>
      </w:r>
      <w:r w:rsidR="00791FAB" w:rsidRPr="00F71CD4">
        <w:t xml:space="preserve"> szükséges.</w:t>
      </w:r>
      <w:r w:rsidR="000F14AD" w:rsidRPr="00F71CD4">
        <w:t xml:space="preserve"> </w:t>
      </w:r>
      <w:r w:rsidR="00791FAB" w:rsidRPr="00F71CD4">
        <w:t xml:space="preserve">Mindezekre tekintettel </w:t>
      </w:r>
      <w:r w:rsidR="000F14AD" w:rsidRPr="00F71CD4">
        <w:t>szükséges</w:t>
      </w:r>
      <w:r w:rsidR="00A45D41" w:rsidRPr="00F71CD4">
        <w:t xml:space="preserve"> a Rendelet módosítása.</w:t>
      </w:r>
    </w:p>
    <w:p w14:paraId="51B3B775" w14:textId="438AD012" w:rsidR="008C4BE3" w:rsidRPr="00F71CD4" w:rsidRDefault="008C4BE3" w:rsidP="00F71CD4">
      <w:pPr>
        <w:jc w:val="both"/>
      </w:pPr>
    </w:p>
    <w:p w14:paraId="6A355519" w14:textId="77777777" w:rsidR="00F71CD4" w:rsidRDefault="00F71CD4" w:rsidP="00F71CD4">
      <w:pPr>
        <w:tabs>
          <w:tab w:val="left" w:pos="2640"/>
          <w:tab w:val="center" w:pos="4536"/>
        </w:tabs>
        <w:jc w:val="both"/>
        <w:rPr>
          <w:b/>
        </w:rPr>
      </w:pPr>
    </w:p>
    <w:p w14:paraId="735B584B" w14:textId="4D2B7D51" w:rsidR="00947700" w:rsidRPr="00F71CD4" w:rsidRDefault="00947700" w:rsidP="00F71CD4">
      <w:pPr>
        <w:tabs>
          <w:tab w:val="left" w:pos="2640"/>
          <w:tab w:val="center" w:pos="4536"/>
        </w:tabs>
        <w:jc w:val="both"/>
        <w:rPr>
          <w:b/>
        </w:rPr>
      </w:pPr>
      <w:r w:rsidRPr="00F71CD4">
        <w:rPr>
          <w:b/>
        </w:rPr>
        <w:t>A rendelet részletes indokolás</w:t>
      </w:r>
      <w:r w:rsidR="00021D8A" w:rsidRPr="00F71CD4">
        <w:rPr>
          <w:b/>
        </w:rPr>
        <w:t>a:</w:t>
      </w:r>
    </w:p>
    <w:p w14:paraId="74581D0F" w14:textId="77777777" w:rsidR="003F3A2B" w:rsidRDefault="003F3A2B" w:rsidP="00F71CD4">
      <w:pPr>
        <w:tabs>
          <w:tab w:val="left" w:pos="2640"/>
          <w:tab w:val="center" w:pos="4536"/>
        </w:tabs>
        <w:rPr>
          <w:color w:val="000000"/>
        </w:rPr>
      </w:pPr>
    </w:p>
    <w:p w14:paraId="12572FAF" w14:textId="3975B972" w:rsidR="00947700" w:rsidRPr="00F71CD4" w:rsidRDefault="00947700" w:rsidP="00F71CD4">
      <w:pPr>
        <w:tabs>
          <w:tab w:val="left" w:pos="2640"/>
          <w:tab w:val="center" w:pos="4536"/>
        </w:tabs>
        <w:rPr>
          <w:color w:val="000000"/>
        </w:rPr>
      </w:pPr>
      <w:r w:rsidRPr="00F71CD4">
        <w:rPr>
          <w:color w:val="000000"/>
        </w:rPr>
        <w:t xml:space="preserve">1. § </w:t>
      </w:r>
      <w:proofErr w:type="spellStart"/>
      <w:r w:rsidRPr="00F71CD4">
        <w:rPr>
          <w:color w:val="000000"/>
        </w:rPr>
        <w:t>-hoz</w:t>
      </w:r>
      <w:proofErr w:type="spellEnd"/>
      <w:r w:rsidRPr="00F71CD4">
        <w:rPr>
          <w:color w:val="000000"/>
        </w:rPr>
        <w:t>: módosító rendelkezéseket tartalmaz</w:t>
      </w:r>
    </w:p>
    <w:p w14:paraId="35CCF88F" w14:textId="77777777" w:rsidR="00947700" w:rsidRPr="00F71CD4" w:rsidRDefault="00947700" w:rsidP="00F71CD4">
      <w:pPr>
        <w:tabs>
          <w:tab w:val="left" w:pos="2640"/>
          <w:tab w:val="center" w:pos="4536"/>
        </w:tabs>
        <w:jc w:val="both"/>
        <w:rPr>
          <w:color w:val="000000"/>
        </w:rPr>
      </w:pPr>
    </w:p>
    <w:p w14:paraId="13685155" w14:textId="77777777" w:rsidR="00947700" w:rsidRPr="00F71CD4" w:rsidRDefault="00947700" w:rsidP="00F71CD4">
      <w:pPr>
        <w:tabs>
          <w:tab w:val="left" w:pos="2640"/>
          <w:tab w:val="center" w:pos="4536"/>
        </w:tabs>
        <w:rPr>
          <w:color w:val="000000"/>
        </w:rPr>
      </w:pPr>
      <w:r w:rsidRPr="00F71CD4">
        <w:rPr>
          <w:color w:val="000000"/>
        </w:rPr>
        <w:t xml:space="preserve">2. § - hoz: Hatályba léptető rendelkezést tartalmaz. </w:t>
      </w:r>
    </w:p>
    <w:p w14:paraId="3F5D24D8" w14:textId="77777777" w:rsidR="00947700" w:rsidRPr="00F71CD4" w:rsidRDefault="00947700" w:rsidP="00F71CD4">
      <w:pPr>
        <w:jc w:val="both"/>
      </w:pPr>
    </w:p>
    <w:p w14:paraId="42100FBD" w14:textId="77777777" w:rsidR="00D31452" w:rsidRDefault="00D31452" w:rsidP="00F71CD4">
      <w:pPr>
        <w:rPr>
          <w:color w:val="000000"/>
        </w:rPr>
      </w:pPr>
    </w:p>
    <w:p w14:paraId="69A19E17" w14:textId="4D795072" w:rsidR="009A2870" w:rsidRPr="00F71CD4" w:rsidRDefault="009A2870" w:rsidP="00F71CD4">
      <w:pPr>
        <w:rPr>
          <w:color w:val="000000"/>
        </w:rPr>
      </w:pPr>
      <w:r w:rsidRPr="00F71CD4">
        <w:rPr>
          <w:color w:val="000000"/>
        </w:rPr>
        <w:t xml:space="preserve">Bonyhád, </w:t>
      </w:r>
      <w:r w:rsidR="006F1580" w:rsidRPr="00F71CD4">
        <w:rPr>
          <w:color w:val="000000"/>
        </w:rPr>
        <w:t>2022. szeptember 21.</w:t>
      </w:r>
    </w:p>
    <w:p w14:paraId="783AC4C6" w14:textId="77777777" w:rsidR="00FD7ECA" w:rsidRPr="00F71CD4" w:rsidRDefault="00FD7ECA" w:rsidP="00F71CD4">
      <w:pPr>
        <w:ind w:left="2832" w:firstLine="708"/>
        <w:jc w:val="center"/>
        <w:rPr>
          <w:color w:val="000000"/>
        </w:rPr>
      </w:pPr>
    </w:p>
    <w:p w14:paraId="019BD9C4" w14:textId="587CB5C2" w:rsidR="009A2870" w:rsidRPr="00F71CD4" w:rsidRDefault="006F1580" w:rsidP="00F71CD4">
      <w:pPr>
        <w:ind w:left="2832" w:firstLine="708"/>
        <w:jc w:val="center"/>
        <w:rPr>
          <w:color w:val="000000"/>
        </w:rPr>
      </w:pPr>
      <w:r w:rsidRPr="00F71CD4">
        <w:rPr>
          <w:color w:val="000000"/>
        </w:rPr>
        <w:t>Filóné Ferencz Ibolya</w:t>
      </w:r>
    </w:p>
    <w:p w14:paraId="41ECE2DC" w14:textId="2125DE37" w:rsidR="00443BBE" w:rsidRPr="00F71CD4" w:rsidRDefault="006F1580" w:rsidP="00F71CD4">
      <w:pPr>
        <w:ind w:left="2832" w:firstLine="708"/>
        <w:jc w:val="center"/>
      </w:pPr>
      <w:proofErr w:type="gramStart"/>
      <w:r w:rsidRPr="00F71CD4">
        <w:rPr>
          <w:color w:val="000000"/>
        </w:rPr>
        <w:t>polgármester</w:t>
      </w:r>
      <w:proofErr w:type="gramEnd"/>
    </w:p>
    <w:p w14:paraId="37C7ED2F" w14:textId="44CAB0DB" w:rsidR="00443BBE" w:rsidRPr="00F71CD4" w:rsidRDefault="00443BBE" w:rsidP="00F71CD4">
      <w:pPr>
        <w:jc w:val="both"/>
      </w:pPr>
    </w:p>
    <w:p w14:paraId="2F9765D9" w14:textId="5E2AF931" w:rsidR="007A689B" w:rsidRDefault="007A689B" w:rsidP="00F71CD4">
      <w:pPr>
        <w:pStyle w:val="Szvegtrzs"/>
        <w:jc w:val="center"/>
        <w:rPr>
          <w:b/>
          <w:bCs/>
          <w:u w:val="single"/>
        </w:rPr>
      </w:pPr>
    </w:p>
    <w:p w14:paraId="2D007000" w14:textId="77777777" w:rsidR="00CE05E9" w:rsidRDefault="00CE05E9">
      <w:pPr>
        <w:widowControl/>
        <w:suppressAutoHyphens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FD68FBE" w14:textId="0958C168" w:rsidR="009C7E67" w:rsidRPr="00F71CD4" w:rsidRDefault="009C7E67" w:rsidP="00F71CD4">
      <w:pPr>
        <w:pStyle w:val="Szvegtrzs"/>
        <w:jc w:val="center"/>
        <w:rPr>
          <w:b/>
          <w:bCs/>
        </w:rPr>
      </w:pPr>
      <w:r w:rsidRPr="00F71CD4">
        <w:rPr>
          <w:b/>
          <w:bCs/>
          <w:u w:val="single"/>
        </w:rPr>
        <w:lastRenderedPageBreak/>
        <w:t xml:space="preserve">Hatásvizsgálat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9C7E67" w:rsidRPr="00F71CD4" w14:paraId="2AA41E9F" w14:textId="77777777" w:rsidTr="00CE05E9">
        <w:tc>
          <w:tcPr>
            <w:tcW w:w="907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5553108" w14:textId="2AEC9385" w:rsidR="009C7E67" w:rsidRPr="00F71CD4" w:rsidRDefault="009C7E67" w:rsidP="00F71CD4">
            <w:pPr>
              <w:jc w:val="center"/>
              <w:rPr>
                <w:rFonts w:eastAsia="Arial Unicode MS"/>
                <w:b/>
              </w:rPr>
            </w:pPr>
            <w:r w:rsidRPr="00F71CD4">
              <w:rPr>
                <w:rFonts w:eastAsia="Arial Unicode MS"/>
                <w:b/>
              </w:rPr>
              <w:t>Bonyhád Város Önkormányzata képviselő-testületének</w:t>
            </w:r>
          </w:p>
          <w:p w14:paraId="4046E4E9" w14:textId="77777777" w:rsidR="009C7E67" w:rsidRPr="00F71CD4" w:rsidRDefault="009C7E67" w:rsidP="00F71CD4">
            <w:pPr>
              <w:jc w:val="center"/>
              <w:rPr>
                <w:b/>
              </w:rPr>
            </w:pPr>
            <w:r w:rsidRPr="00F71CD4">
              <w:rPr>
                <w:rFonts w:eastAsia="Calibri"/>
                <w:b/>
              </w:rPr>
              <w:t xml:space="preserve">a </w:t>
            </w:r>
            <w:r w:rsidRPr="00F71CD4">
              <w:rPr>
                <w:b/>
              </w:rPr>
              <w:t xml:space="preserve">közterületi térfigyelő rendszerről </w:t>
            </w:r>
            <w:r w:rsidRPr="00F71CD4">
              <w:rPr>
                <w:rFonts w:eastAsia="Arial Unicode MS"/>
                <w:b/>
              </w:rPr>
              <w:t xml:space="preserve">szóló </w:t>
            </w:r>
          </w:p>
          <w:p w14:paraId="7AC892C9" w14:textId="77777777" w:rsidR="009C7E67" w:rsidRPr="00F71CD4" w:rsidRDefault="009C7E67" w:rsidP="00F71CD4">
            <w:pPr>
              <w:jc w:val="center"/>
              <w:rPr>
                <w:rFonts w:eastAsia="Arial Unicode MS"/>
                <w:b/>
              </w:rPr>
            </w:pPr>
            <w:r w:rsidRPr="00F71CD4">
              <w:rPr>
                <w:rFonts w:eastAsia="Arial Unicode MS"/>
                <w:b/>
              </w:rPr>
              <w:t>20/2015. (X. 26.) rendeletének módosításához</w:t>
            </w:r>
          </w:p>
          <w:p w14:paraId="7BB4288B" w14:textId="77777777" w:rsidR="009C7E67" w:rsidRPr="00CE05E9" w:rsidRDefault="009C7E67" w:rsidP="00F71CD4">
            <w:pPr>
              <w:pStyle w:val="Szvegtrzs"/>
              <w:jc w:val="center"/>
            </w:pPr>
            <w:r w:rsidRPr="00CE05E9">
              <w:t xml:space="preserve"> (A jogalkotásról szóló 2010. évi CXXX. törvény 17. §</w:t>
            </w:r>
            <w:proofErr w:type="spellStart"/>
            <w:r w:rsidRPr="00CE05E9">
              <w:t>-</w:t>
            </w:r>
            <w:proofErr w:type="gramStart"/>
            <w:r w:rsidRPr="00CE05E9">
              <w:t>a</w:t>
            </w:r>
            <w:proofErr w:type="spellEnd"/>
            <w:proofErr w:type="gramEnd"/>
            <w:r w:rsidRPr="00CE05E9">
              <w:t xml:space="preserve"> alapján)</w:t>
            </w:r>
          </w:p>
          <w:p w14:paraId="498462B1" w14:textId="77777777" w:rsidR="009C7E67" w:rsidRPr="00F71CD4" w:rsidRDefault="009C7E67" w:rsidP="00F71CD4">
            <w:pPr>
              <w:pStyle w:val="Szvegtrzs"/>
            </w:pPr>
          </w:p>
          <w:tbl>
            <w:tblPr>
              <w:tblW w:w="901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017"/>
            </w:tblGrid>
            <w:tr w:rsidR="009C7E67" w:rsidRPr="00F71CD4" w14:paraId="65C2738A" w14:textId="77777777" w:rsidTr="003A6404">
              <w:tc>
                <w:tcPr>
                  <w:tcW w:w="90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CB066D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rPr>
                      <w:b/>
                      <w:bCs/>
                    </w:rPr>
                    <w:t>1. Társadalmi-gazdasági hatásai</w:t>
                  </w:r>
                </w:p>
              </w:tc>
            </w:tr>
            <w:tr w:rsidR="009C7E67" w:rsidRPr="00F71CD4" w14:paraId="77913522" w14:textId="77777777" w:rsidTr="003A6404">
              <w:tc>
                <w:tcPr>
                  <w:tcW w:w="90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D75D5B" w14:textId="77777777" w:rsidR="009C7E67" w:rsidRPr="00F71CD4" w:rsidRDefault="009C7E67" w:rsidP="00F71CD4">
                  <w:pPr>
                    <w:jc w:val="both"/>
                  </w:pPr>
                  <w:r w:rsidRPr="00F71CD4">
                    <w:t>A rendelet módosítása a rendeletben foglalt célok (pl. a közbiztonság növelés, a jogsértések visszaszorítása, a közterület-felügyelők és a rendőrség bűnüldöző munkájának segítése, a lakosság biztonságérzetének növelése) érvényre juttatása a város társadalmi viszonyaira és közvetve gazdasági fejlődésére is pozitív hatást gyakorol, élhetőbb várost eredményez.</w:t>
                  </w:r>
                </w:p>
                <w:p w14:paraId="34255F4D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rPr>
                      <w:b/>
                      <w:bCs/>
                    </w:rPr>
                    <w:br/>
                    <w:t>2. Környezeti és egészségügyi következményei</w:t>
                  </w:r>
                </w:p>
                <w:p w14:paraId="18C5CE8A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t xml:space="preserve">Nem releváns. </w:t>
                  </w:r>
                </w:p>
              </w:tc>
            </w:tr>
            <w:tr w:rsidR="009C7E67" w:rsidRPr="00F71CD4" w14:paraId="5835BAD3" w14:textId="77777777" w:rsidTr="003A6404">
              <w:tc>
                <w:tcPr>
                  <w:tcW w:w="90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B0519D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rPr>
                      <w:b/>
                      <w:bCs/>
                    </w:rPr>
                    <w:br/>
                    <w:t>3. Adminisztratív terheket befolyásoló hatásai</w:t>
                  </w:r>
                </w:p>
                <w:p w14:paraId="3F37BC0B" w14:textId="77777777" w:rsidR="009C7E67" w:rsidRPr="00F71CD4" w:rsidRDefault="009C7E67" w:rsidP="00F71CD4">
                  <w:pPr>
                    <w:jc w:val="both"/>
                  </w:pPr>
                  <w:r w:rsidRPr="00F71CD4">
                    <w:t>A térfigyelő rendszer bővítésével kapcsolatos adminisztratív terhek javarészt az adatkezeléssel kapcsolatosak.</w:t>
                  </w:r>
                </w:p>
              </w:tc>
            </w:tr>
            <w:tr w:rsidR="009C7E67" w:rsidRPr="00F71CD4" w14:paraId="5E63D9A5" w14:textId="77777777" w:rsidTr="003A6404">
              <w:tc>
                <w:tcPr>
                  <w:tcW w:w="9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1FC6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rPr>
                      <w:b/>
                      <w:bCs/>
                    </w:rPr>
                    <w:br/>
                    <w:t>4.  A jogszabály megalkotásának szükségessége</w:t>
                  </w:r>
                </w:p>
                <w:p w14:paraId="49C8B0B7" w14:textId="59BDC9C4" w:rsidR="009C7E67" w:rsidRPr="00F71CD4" w:rsidRDefault="009C7E67" w:rsidP="00F71CD4">
                  <w:pPr>
                    <w:jc w:val="both"/>
                  </w:pPr>
                  <w:r w:rsidRPr="00F71CD4">
                    <w:t>A felve</w:t>
                  </w:r>
                  <w:r w:rsidR="003D33A2" w:rsidRPr="00F71CD4">
                    <w:t>v</w:t>
                  </w:r>
                  <w:r w:rsidRPr="00F71CD4">
                    <w:t xml:space="preserve">ő rendszer szabályos működésének biztosítása érdekében szükséges az önkormányzati rendelet módosítása. </w:t>
                  </w:r>
                </w:p>
                <w:p w14:paraId="333048C1" w14:textId="77777777" w:rsidR="009C7E67" w:rsidRPr="00F71CD4" w:rsidRDefault="009C7E67" w:rsidP="00F71CD4">
                  <w:pPr>
                    <w:jc w:val="both"/>
                  </w:pPr>
                </w:p>
              </w:tc>
            </w:tr>
          </w:tbl>
          <w:p w14:paraId="37A17E5C" w14:textId="3816B239" w:rsidR="009C7E67" w:rsidRPr="00F71CD4" w:rsidRDefault="00FF5021" w:rsidP="00F71CD4">
            <w:pPr>
              <w:pStyle w:val="Szvegtrzs"/>
              <w:rPr>
                <w:b/>
              </w:rPr>
            </w:pPr>
            <w:r w:rsidRPr="00F71CD4">
              <w:rPr>
                <w:b/>
              </w:rPr>
              <w:t xml:space="preserve"> </w:t>
            </w:r>
            <w:r w:rsidR="009C7E67" w:rsidRPr="00F71CD4">
              <w:rPr>
                <w:b/>
              </w:rPr>
              <w:t>5. A jogalkotás elmaradásának várható következményei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9C7E67" w:rsidRPr="00F71CD4" w14:paraId="06FBD023" w14:textId="77777777" w:rsidTr="003A6404"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6D15" w14:textId="3F424FC4" w:rsidR="009C7E67" w:rsidRPr="00F71CD4" w:rsidRDefault="003D33A2" w:rsidP="00F71CD4">
                  <w:pPr>
                    <w:pStyle w:val="Szvegtrzs"/>
                    <w:rPr>
                      <w:bCs/>
                    </w:rPr>
                  </w:pPr>
                  <w:r w:rsidRPr="00F71CD4">
                    <w:rPr>
                      <w:bCs/>
                    </w:rPr>
                    <w:t>Az ö</w:t>
                  </w:r>
                  <w:r w:rsidR="009C7E67" w:rsidRPr="00F71CD4">
                    <w:rPr>
                      <w:bCs/>
                    </w:rPr>
                    <w:t>nkormányzati rendelet módosítása nélkül az újonnan beüzemelendő közterületi térfigyelő kamera esetén: törvénysértés.</w:t>
                  </w:r>
                </w:p>
                <w:p w14:paraId="525A9A6A" w14:textId="77777777" w:rsidR="009C7E67" w:rsidRPr="00F71CD4" w:rsidRDefault="009C7E67" w:rsidP="00F71CD4">
                  <w:pPr>
                    <w:pStyle w:val="Szvegtrzs"/>
                    <w:rPr>
                      <w:b/>
                      <w:bCs/>
                    </w:rPr>
                  </w:pPr>
                </w:p>
                <w:p w14:paraId="78E2C1E6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rPr>
                      <w:b/>
                      <w:bCs/>
                    </w:rPr>
                    <w:t>6. A jogszabály alkalmazásához szükséges személyi, szervezeti, tárgyi és pénzügyi feltételek</w:t>
                  </w:r>
                </w:p>
                <w:p w14:paraId="2E359C40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t>Az eddigieken kívül további humánerőforrás-fejlesztésre és szervezeti átalakításra nincs szükség, a személyi feltételek rendelkezésre állnak.</w:t>
                  </w:r>
                </w:p>
                <w:p w14:paraId="59B81B4A" w14:textId="77777777" w:rsidR="009C7E67" w:rsidRPr="00F71CD4" w:rsidRDefault="009C7E67" w:rsidP="00F71CD4">
                  <w:pPr>
                    <w:pStyle w:val="Szvegtrzs"/>
                  </w:pPr>
                  <w:r w:rsidRPr="00F71CD4">
                    <w:t xml:space="preserve">A közterületi térfigyelő rendszer részét képező tárgyi eszközök az önkormányzat tulajdonában vannak. Az üzemeltetéséhez szükséges egyéb költségek tárgyévben Bonyhád város költségvetésének kiadások fejezete K3-as dologi kiadások sorában rendelkezésre állnak, a jövőben a mindenkori költségvetés azonos sorában tervezhetőek. </w:t>
                  </w:r>
                </w:p>
              </w:tc>
            </w:tr>
          </w:tbl>
          <w:p w14:paraId="056C718F" w14:textId="77777777" w:rsidR="009C7E67" w:rsidRPr="00F71CD4" w:rsidRDefault="009C7E67" w:rsidP="00F71CD4">
            <w:pPr>
              <w:rPr>
                <w:rFonts w:eastAsia="Calibri"/>
                <w:lang w:eastAsia="en-US"/>
              </w:rPr>
            </w:pPr>
          </w:p>
          <w:p w14:paraId="2C4D402F" w14:textId="77777777" w:rsidR="009C7E67" w:rsidRPr="00F71CD4" w:rsidRDefault="009C7E67" w:rsidP="00F71CD4">
            <w:pPr>
              <w:pStyle w:val="Szvegtrzs"/>
            </w:pPr>
          </w:p>
        </w:tc>
      </w:tr>
    </w:tbl>
    <w:p w14:paraId="7537818A" w14:textId="494DA6A2" w:rsidR="009C7E67" w:rsidRPr="00F71CD4" w:rsidRDefault="009C7E67" w:rsidP="00F71CD4">
      <w:r w:rsidRPr="00F71CD4">
        <w:t>Bonyhád, 202</w:t>
      </w:r>
      <w:r w:rsidR="00D31452">
        <w:t>2</w:t>
      </w:r>
      <w:r w:rsidRPr="00F71CD4">
        <w:t xml:space="preserve">. </w:t>
      </w:r>
      <w:r w:rsidR="00D31452">
        <w:t>szeptember 21.</w:t>
      </w:r>
    </w:p>
    <w:p w14:paraId="6D718BC8" w14:textId="77777777" w:rsidR="009C7E67" w:rsidRPr="00F71CD4" w:rsidRDefault="009C7E67" w:rsidP="00F71CD4"/>
    <w:p w14:paraId="380C7337" w14:textId="77777777" w:rsidR="009C7E67" w:rsidRPr="00F71CD4" w:rsidRDefault="009C7E67" w:rsidP="00F71CD4"/>
    <w:p w14:paraId="50ACCCB0" w14:textId="77777777" w:rsidR="009C7E67" w:rsidRPr="00F71CD4" w:rsidRDefault="009C7E67" w:rsidP="00F71CD4">
      <w:r w:rsidRPr="00F71CD4">
        <w:tab/>
      </w:r>
      <w:r w:rsidRPr="00F71CD4">
        <w:tab/>
      </w:r>
      <w:r w:rsidRPr="00F71CD4">
        <w:tab/>
      </w:r>
      <w:r w:rsidRPr="00F71CD4">
        <w:tab/>
      </w:r>
      <w:r w:rsidRPr="00F71CD4">
        <w:tab/>
      </w:r>
      <w:r w:rsidRPr="00F71CD4">
        <w:tab/>
      </w:r>
      <w:r w:rsidRPr="00F71CD4">
        <w:tab/>
      </w:r>
      <w:r w:rsidRPr="00F71CD4">
        <w:tab/>
        <w:t xml:space="preserve">   Dr. Márton Antal </w:t>
      </w:r>
      <w:proofErr w:type="spellStart"/>
      <w:r w:rsidRPr="00F71CD4">
        <w:t>sk</w:t>
      </w:r>
      <w:proofErr w:type="spellEnd"/>
      <w:r w:rsidRPr="00F71CD4">
        <w:t>.</w:t>
      </w:r>
    </w:p>
    <w:p w14:paraId="10354F43" w14:textId="77777777" w:rsidR="009C7E67" w:rsidRPr="00F71CD4" w:rsidRDefault="009C7E67" w:rsidP="00F71CD4">
      <w:pPr>
        <w:ind w:left="3540" w:firstLine="708"/>
      </w:pPr>
      <w:r w:rsidRPr="00F71CD4">
        <w:t xml:space="preserve"> </w:t>
      </w:r>
      <w:r w:rsidRPr="00F71CD4">
        <w:tab/>
      </w:r>
      <w:r w:rsidRPr="00F71CD4">
        <w:tab/>
        <w:t xml:space="preserve">             </w:t>
      </w:r>
      <w:proofErr w:type="gramStart"/>
      <w:r w:rsidRPr="00F71CD4">
        <w:t>aljegyző</w:t>
      </w:r>
      <w:proofErr w:type="gramEnd"/>
      <w:r w:rsidRPr="00F71CD4">
        <w:t xml:space="preserve"> </w:t>
      </w:r>
    </w:p>
    <w:p w14:paraId="2FAB0D1A" w14:textId="50225C1C" w:rsidR="009C7E67" w:rsidRPr="00F71CD4" w:rsidRDefault="009C7E67" w:rsidP="00F71CD4">
      <w:pPr>
        <w:jc w:val="both"/>
      </w:pPr>
    </w:p>
    <w:p w14:paraId="1CC638C6" w14:textId="77777777" w:rsidR="00CE05E9" w:rsidRDefault="00CE05E9">
      <w:pPr>
        <w:widowControl/>
        <w:suppressAutoHyphens w:val="0"/>
      </w:pPr>
      <w:r>
        <w:br w:type="page"/>
      </w:r>
    </w:p>
    <w:p w14:paraId="156A7350" w14:textId="589D11F1" w:rsidR="009C7E67" w:rsidRPr="00F71CD4" w:rsidRDefault="00D31452" w:rsidP="00D31452">
      <w:pPr>
        <w:jc w:val="right"/>
      </w:pPr>
      <w:r>
        <w:lastRenderedPageBreak/>
        <w:t>TERVEZET</w:t>
      </w:r>
    </w:p>
    <w:p w14:paraId="072F9958" w14:textId="77777777" w:rsidR="00DC6810" w:rsidRDefault="00DC6810" w:rsidP="00F71CD4">
      <w:pPr>
        <w:jc w:val="center"/>
        <w:rPr>
          <w:b/>
          <w:color w:val="000000"/>
        </w:rPr>
      </w:pPr>
    </w:p>
    <w:p w14:paraId="7B73D908" w14:textId="468F6C03" w:rsidR="006333EB" w:rsidRPr="00F71CD4" w:rsidRDefault="006333EB" w:rsidP="00F71CD4">
      <w:pPr>
        <w:jc w:val="center"/>
        <w:rPr>
          <w:b/>
          <w:color w:val="000000"/>
        </w:rPr>
      </w:pPr>
      <w:r w:rsidRPr="00F71CD4">
        <w:rPr>
          <w:b/>
          <w:color w:val="000000"/>
        </w:rPr>
        <w:t>Bonyhád Város Önkormányzat Képviselő-testületének</w:t>
      </w:r>
    </w:p>
    <w:p w14:paraId="546F6857" w14:textId="20BE1E06" w:rsidR="006333EB" w:rsidRPr="00F71CD4" w:rsidRDefault="006333EB" w:rsidP="00F71CD4">
      <w:pPr>
        <w:jc w:val="center"/>
        <w:rPr>
          <w:rFonts w:eastAsia="Arial Unicode MS"/>
          <w:b/>
        </w:rPr>
      </w:pPr>
      <w:r w:rsidRPr="00F71CD4">
        <w:rPr>
          <w:rFonts w:eastAsia="Arial Unicode MS"/>
          <w:b/>
        </w:rPr>
        <w:t>…/202</w:t>
      </w:r>
      <w:r w:rsidR="00D31452">
        <w:rPr>
          <w:rFonts w:eastAsia="Arial Unicode MS"/>
          <w:b/>
        </w:rPr>
        <w:t>2</w:t>
      </w:r>
      <w:r w:rsidRPr="00F71CD4">
        <w:rPr>
          <w:rFonts w:eastAsia="Arial Unicode MS"/>
          <w:b/>
        </w:rPr>
        <w:t>. (</w:t>
      </w:r>
      <w:proofErr w:type="gramStart"/>
      <w:r w:rsidRPr="00F71CD4">
        <w:rPr>
          <w:rFonts w:eastAsia="Arial Unicode MS"/>
          <w:b/>
        </w:rPr>
        <w:t>I</w:t>
      </w:r>
      <w:r w:rsidR="00D31452">
        <w:rPr>
          <w:rFonts w:eastAsia="Arial Unicode MS"/>
          <w:b/>
        </w:rPr>
        <w:t>X</w:t>
      </w:r>
      <w:r w:rsidRPr="00F71CD4">
        <w:rPr>
          <w:rFonts w:eastAsia="Arial Unicode MS"/>
          <w:b/>
        </w:rPr>
        <w:t>. …</w:t>
      </w:r>
      <w:proofErr w:type="gramEnd"/>
      <w:r w:rsidRPr="00F71CD4">
        <w:rPr>
          <w:rFonts w:eastAsia="Arial Unicode MS"/>
          <w:b/>
        </w:rPr>
        <w:t>..) önkormányzati rendelete</w:t>
      </w:r>
    </w:p>
    <w:p w14:paraId="5102AE71" w14:textId="77777777" w:rsidR="006333EB" w:rsidRPr="00F71CD4" w:rsidRDefault="006333EB" w:rsidP="00F71CD4">
      <w:pPr>
        <w:jc w:val="center"/>
        <w:rPr>
          <w:b/>
        </w:rPr>
      </w:pPr>
      <w:proofErr w:type="gramStart"/>
      <w:r w:rsidRPr="00F71CD4">
        <w:rPr>
          <w:rFonts w:eastAsia="Calibri"/>
          <w:b/>
        </w:rPr>
        <w:t>a</w:t>
      </w:r>
      <w:proofErr w:type="gramEnd"/>
      <w:r w:rsidRPr="00F71CD4">
        <w:rPr>
          <w:rFonts w:eastAsia="Calibri"/>
          <w:b/>
        </w:rPr>
        <w:t xml:space="preserve"> </w:t>
      </w:r>
      <w:r w:rsidRPr="00F71CD4">
        <w:rPr>
          <w:b/>
        </w:rPr>
        <w:t xml:space="preserve">közterületi térfigyelő rendszerről </w:t>
      </w:r>
      <w:r w:rsidRPr="00F71CD4">
        <w:rPr>
          <w:rFonts w:eastAsia="Arial Unicode MS"/>
          <w:b/>
        </w:rPr>
        <w:t xml:space="preserve">szóló </w:t>
      </w:r>
    </w:p>
    <w:p w14:paraId="6EEB00E9" w14:textId="77777777" w:rsidR="006333EB" w:rsidRPr="00F71CD4" w:rsidRDefault="006333EB" w:rsidP="00F71CD4">
      <w:pPr>
        <w:jc w:val="center"/>
        <w:rPr>
          <w:rFonts w:eastAsia="Arial Unicode MS"/>
          <w:b/>
        </w:rPr>
      </w:pPr>
      <w:r w:rsidRPr="00F71CD4">
        <w:rPr>
          <w:rFonts w:eastAsia="Arial Unicode MS"/>
          <w:b/>
        </w:rPr>
        <w:t>20/2015. (X. 26.) rendeletének módosításáról</w:t>
      </w:r>
    </w:p>
    <w:p w14:paraId="488EDF02" w14:textId="77777777" w:rsidR="006333EB" w:rsidRPr="00F71CD4" w:rsidRDefault="006333EB" w:rsidP="00F71CD4">
      <w:pPr>
        <w:jc w:val="center"/>
        <w:rPr>
          <w:rFonts w:eastAsia="Arial Unicode MS"/>
        </w:rPr>
      </w:pPr>
    </w:p>
    <w:p w14:paraId="08F79BFE" w14:textId="1C8B6544" w:rsidR="00D31452" w:rsidRPr="00E15E62" w:rsidRDefault="00D31452" w:rsidP="00D31452">
      <w:pPr>
        <w:jc w:val="both"/>
      </w:pPr>
      <w:r w:rsidRPr="00E15E62">
        <w:t>Bonyhád Város Önkormányzatának Képviselő-testülete az Alaptörvény 32. cikk (2) bekezdésében meghatározott eredeti jogalkotói hatáskörében, a közterület- felügyeletről szóló 1999. évi LXIII. törvény 1 § (6) bekezdésében, valamit a Magyarország helyi önkormányzat</w:t>
      </w:r>
      <w:r w:rsidR="00ED7F14">
        <w:t>ai</w:t>
      </w:r>
      <w:r w:rsidRPr="00E15E62">
        <w:t>ról szóló 2011. évi CLXXXIX. törvény 13. § (1) bekezdés 17. pontjában meghatározott feladatkörében eljárva a következőket rendeli el</w:t>
      </w:r>
      <w:r>
        <w:t>:</w:t>
      </w:r>
    </w:p>
    <w:p w14:paraId="699EB7A1" w14:textId="77777777" w:rsidR="00D31452" w:rsidRDefault="00D31452" w:rsidP="00F71CD4">
      <w:pPr>
        <w:jc w:val="both"/>
        <w:rPr>
          <w:color w:val="000000"/>
        </w:rPr>
      </w:pPr>
    </w:p>
    <w:p w14:paraId="6926BCC2" w14:textId="38F55139" w:rsidR="006333EB" w:rsidRPr="00F71CD4" w:rsidRDefault="006333EB" w:rsidP="00F71CD4">
      <w:pPr>
        <w:jc w:val="both"/>
      </w:pPr>
      <w:r w:rsidRPr="00F71CD4">
        <w:t>1. § A</w:t>
      </w:r>
      <w:r w:rsidRPr="00F71CD4">
        <w:rPr>
          <w:rFonts w:eastAsia="Calibri"/>
        </w:rPr>
        <w:t xml:space="preserve"> </w:t>
      </w:r>
      <w:r w:rsidRPr="00F71CD4">
        <w:t>közterületi térfigyelő rendszerről szóló 20/2015. (X. 26.) önkormányzati rendelet</w:t>
      </w:r>
      <w:r w:rsidR="00D31452">
        <w:t xml:space="preserve"> (a továbbiakban: Rendelet)</w:t>
      </w:r>
      <w:r w:rsidRPr="00F71CD4">
        <w:t xml:space="preserve"> 1. melléklete helyébe </w:t>
      </w:r>
      <w:r w:rsidR="00D765DE">
        <w:t>az</w:t>
      </w:r>
      <w:r w:rsidRPr="00F71CD4">
        <w:t xml:space="preserve"> 1. melléklet lép.</w:t>
      </w:r>
    </w:p>
    <w:p w14:paraId="0E24480E" w14:textId="77777777" w:rsidR="006333EB" w:rsidRPr="00F71CD4" w:rsidRDefault="006333EB" w:rsidP="00F71CD4">
      <w:pPr>
        <w:jc w:val="center"/>
      </w:pPr>
    </w:p>
    <w:p w14:paraId="20ECF1F1" w14:textId="0A1D21EF" w:rsidR="006333EB" w:rsidRPr="00F71CD4" w:rsidRDefault="006333EB" w:rsidP="00F71CD4">
      <w:r w:rsidRPr="00F71CD4">
        <w:t>2. § E</w:t>
      </w:r>
      <w:r w:rsidR="00D765DE">
        <w:t>z a</w:t>
      </w:r>
      <w:r w:rsidRPr="00F71CD4">
        <w:t xml:space="preserve"> rendelet </w:t>
      </w:r>
      <w:r w:rsidRPr="00F71CD4">
        <w:rPr>
          <w:lang w:eastAsia="ar-SA"/>
        </w:rPr>
        <w:t>20</w:t>
      </w:r>
      <w:r w:rsidR="009C7E67" w:rsidRPr="00F71CD4">
        <w:rPr>
          <w:lang w:eastAsia="ar-SA"/>
        </w:rPr>
        <w:t>2</w:t>
      </w:r>
      <w:r w:rsidR="00D31452">
        <w:rPr>
          <w:lang w:eastAsia="ar-SA"/>
        </w:rPr>
        <w:t>2</w:t>
      </w:r>
      <w:r w:rsidRPr="00F71CD4">
        <w:rPr>
          <w:lang w:eastAsia="ar-SA"/>
        </w:rPr>
        <w:t xml:space="preserve">. </w:t>
      </w:r>
      <w:r w:rsidR="00DC6810">
        <w:rPr>
          <w:lang w:eastAsia="ar-SA"/>
        </w:rPr>
        <w:t>október</w:t>
      </w:r>
      <w:r w:rsidRPr="00F71CD4">
        <w:rPr>
          <w:lang w:eastAsia="ar-SA"/>
        </w:rPr>
        <w:t xml:space="preserve"> 1-jén lép hatályba</w:t>
      </w:r>
      <w:r w:rsidRPr="00F71CD4">
        <w:t xml:space="preserve">. </w:t>
      </w:r>
    </w:p>
    <w:p w14:paraId="3D0A6E83" w14:textId="77777777" w:rsidR="006333EB" w:rsidRPr="00F71CD4" w:rsidRDefault="006333EB" w:rsidP="00F71CD4"/>
    <w:p w14:paraId="543E67C3" w14:textId="77777777" w:rsidR="006333EB" w:rsidRPr="00F71CD4" w:rsidRDefault="006333EB" w:rsidP="00F71CD4"/>
    <w:p w14:paraId="4A307658" w14:textId="77777777" w:rsidR="006333EB" w:rsidRPr="00F71CD4" w:rsidRDefault="006333EB" w:rsidP="00F71CD4"/>
    <w:p w14:paraId="4038F898" w14:textId="77777777" w:rsidR="006333EB" w:rsidRPr="00F71CD4" w:rsidRDefault="006333EB" w:rsidP="00F71CD4"/>
    <w:p w14:paraId="64A5A4E6" w14:textId="77777777" w:rsidR="006333EB" w:rsidRPr="00F71CD4" w:rsidRDefault="006333EB" w:rsidP="00F71CD4"/>
    <w:p w14:paraId="41B408E9" w14:textId="32583D90" w:rsidR="006333EB" w:rsidRPr="00F71CD4" w:rsidRDefault="00380C80" w:rsidP="00380C80">
      <w:pPr>
        <w:tabs>
          <w:tab w:val="left" w:pos="993"/>
          <w:tab w:val="left" w:pos="5954"/>
        </w:tabs>
      </w:pPr>
      <w:r>
        <w:tab/>
        <w:t>Filóné Ferencz Ibolya</w:t>
      </w:r>
      <w:r>
        <w:tab/>
      </w:r>
      <w:r w:rsidR="009C7E67" w:rsidRPr="00F71CD4">
        <w:t>Filczinger Ágnes</w:t>
      </w:r>
    </w:p>
    <w:p w14:paraId="32C6A810" w14:textId="5268346F" w:rsidR="006333EB" w:rsidRPr="00F71CD4" w:rsidRDefault="00380C80" w:rsidP="00380C80">
      <w:pPr>
        <w:tabs>
          <w:tab w:val="left" w:pos="1276"/>
          <w:tab w:val="left" w:pos="6379"/>
        </w:tabs>
      </w:pPr>
      <w:r>
        <w:tab/>
      </w:r>
      <w:proofErr w:type="gramStart"/>
      <w:r>
        <w:t>polgármester</w:t>
      </w:r>
      <w:proofErr w:type="gramEnd"/>
      <w:r>
        <w:tab/>
      </w:r>
      <w:r w:rsidR="006333EB" w:rsidRPr="00F71CD4">
        <w:t xml:space="preserve">jegyző </w:t>
      </w:r>
    </w:p>
    <w:p w14:paraId="0A2A4A5A" w14:textId="77777777" w:rsidR="006333EB" w:rsidRPr="00F71CD4" w:rsidRDefault="006333EB" w:rsidP="00F71CD4"/>
    <w:p w14:paraId="13731EB0" w14:textId="77777777" w:rsidR="006333EB" w:rsidRPr="00F71CD4" w:rsidRDefault="006333EB" w:rsidP="00F71CD4"/>
    <w:p w14:paraId="426CFE0F" w14:textId="77777777" w:rsidR="006333EB" w:rsidRPr="00F71CD4" w:rsidRDefault="006333EB" w:rsidP="00F71CD4"/>
    <w:p w14:paraId="6A5B6129" w14:textId="512D1B11" w:rsidR="006333EB" w:rsidRPr="00F71CD4" w:rsidRDefault="006333EB" w:rsidP="00F71CD4">
      <w:pPr>
        <w:rPr>
          <w:b/>
        </w:rPr>
      </w:pPr>
      <w:r w:rsidRPr="00F71CD4">
        <w:rPr>
          <w:rFonts w:eastAsia="Calibri"/>
        </w:rPr>
        <w:t>Kihirdetési záradék:</w:t>
      </w:r>
      <w:r w:rsidRPr="00F71CD4">
        <w:br/>
        <w:t>A kihirdetés napja: 20</w:t>
      </w:r>
      <w:r w:rsidR="009C7E67" w:rsidRPr="00F71CD4">
        <w:t>2</w:t>
      </w:r>
      <w:r w:rsidR="00D31452">
        <w:t>2</w:t>
      </w:r>
      <w:r w:rsidRPr="00F71CD4">
        <w:t xml:space="preserve">. </w:t>
      </w:r>
      <w:proofErr w:type="gramStart"/>
      <w:r w:rsidR="00D31452">
        <w:t>szeptember ….</w:t>
      </w:r>
      <w:proofErr w:type="gramEnd"/>
    </w:p>
    <w:p w14:paraId="4EAB4852" w14:textId="77777777" w:rsidR="006333EB" w:rsidRPr="00F71CD4" w:rsidRDefault="006333EB" w:rsidP="00F71CD4">
      <w:pPr>
        <w:spacing w:after="600"/>
        <w:rPr>
          <w:rFonts w:eastAsia="Arial"/>
          <w:b/>
          <w:lang w:eastAsia="ar-SA"/>
        </w:rPr>
      </w:pPr>
    </w:p>
    <w:p w14:paraId="190C9F26" w14:textId="5427AF03" w:rsidR="00380C80" w:rsidRDefault="00380C80" w:rsidP="00380C80">
      <w:pPr>
        <w:tabs>
          <w:tab w:val="left" w:pos="3261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ab/>
      </w:r>
      <w:r w:rsidR="009C7E67" w:rsidRPr="00F71CD4">
        <w:rPr>
          <w:rFonts w:eastAsia="Arial"/>
          <w:lang w:eastAsia="ar-SA"/>
        </w:rPr>
        <w:t>Filczinger Ágnes</w:t>
      </w:r>
    </w:p>
    <w:p w14:paraId="1C02573F" w14:textId="1171EE51" w:rsidR="006333EB" w:rsidRPr="00F71CD4" w:rsidRDefault="00380C80" w:rsidP="00380C80">
      <w:pPr>
        <w:tabs>
          <w:tab w:val="left" w:pos="3686"/>
        </w:tabs>
        <w:spacing w:after="600"/>
        <w:rPr>
          <w:rFonts w:eastAsia="Arial"/>
          <w:b/>
          <w:lang w:eastAsia="ar-SA"/>
        </w:rPr>
      </w:pPr>
      <w:r>
        <w:rPr>
          <w:rFonts w:eastAsia="Arial"/>
          <w:lang w:eastAsia="ar-SA"/>
        </w:rPr>
        <w:tab/>
      </w:r>
      <w:proofErr w:type="gramStart"/>
      <w:r w:rsidR="006333EB" w:rsidRPr="00F71CD4">
        <w:rPr>
          <w:rFonts w:eastAsia="Arial"/>
          <w:lang w:eastAsia="ar-SA"/>
        </w:rPr>
        <w:t>jegyző</w:t>
      </w:r>
      <w:proofErr w:type="gramEnd"/>
    </w:p>
    <w:p w14:paraId="7FEB50B9" w14:textId="77777777" w:rsidR="00380C80" w:rsidRDefault="00380C80">
      <w:pPr>
        <w:widowControl/>
        <w:suppressAutoHyphens w:val="0"/>
      </w:pPr>
      <w:r>
        <w:br w:type="page"/>
      </w:r>
    </w:p>
    <w:p w14:paraId="08CBA0CD" w14:textId="4F07F914" w:rsidR="006333EB" w:rsidRPr="00F71CD4" w:rsidRDefault="00DC6810" w:rsidP="00F71CD4">
      <w:pPr>
        <w:spacing w:before="100" w:beforeAutospacing="1" w:after="100" w:afterAutospacing="1"/>
        <w:ind w:left="3119"/>
        <w:jc w:val="right"/>
      </w:pPr>
      <w:r>
        <w:lastRenderedPageBreak/>
        <w:t>1</w:t>
      </w:r>
      <w:r w:rsidR="006333EB" w:rsidRPr="00F71CD4">
        <w:t xml:space="preserve">. melléklet a közterületi térfigyelő rendszer módosításáról </w:t>
      </w:r>
      <w:proofErr w:type="gramStart"/>
      <w:r w:rsidR="006333EB" w:rsidRPr="00F71CD4">
        <w:t xml:space="preserve">szóló </w:t>
      </w:r>
      <w:r w:rsidR="009C7E67" w:rsidRPr="00F71CD4">
        <w:t>…</w:t>
      </w:r>
      <w:proofErr w:type="gramEnd"/>
      <w:r w:rsidR="006333EB" w:rsidRPr="00F71CD4">
        <w:t>/20</w:t>
      </w:r>
      <w:r w:rsidR="009C7E67" w:rsidRPr="00F71CD4">
        <w:t>2</w:t>
      </w:r>
      <w:r w:rsidR="00D765DE">
        <w:t>2</w:t>
      </w:r>
      <w:r w:rsidR="006333EB" w:rsidRPr="00F71CD4">
        <w:t>. (</w:t>
      </w:r>
      <w:r w:rsidR="009C7E67" w:rsidRPr="00F71CD4">
        <w:t>I</w:t>
      </w:r>
      <w:r w:rsidR="00D765DE">
        <w:t>X</w:t>
      </w:r>
      <w:r w:rsidR="006333EB" w:rsidRPr="00F71CD4">
        <w:t xml:space="preserve">. </w:t>
      </w:r>
      <w:r w:rsidR="009C7E67" w:rsidRPr="00F71CD4">
        <w:t>..</w:t>
      </w:r>
      <w:r w:rsidR="006333EB" w:rsidRPr="00F71CD4">
        <w:t>.) számú önkormányzati rendelethez</w:t>
      </w:r>
    </w:p>
    <w:p w14:paraId="08BFDC1E" w14:textId="77777777" w:rsidR="006333EB" w:rsidRPr="00F71CD4" w:rsidRDefault="006333EB" w:rsidP="00F71CD4">
      <w:pPr>
        <w:spacing w:before="100" w:beforeAutospacing="1" w:after="100" w:afterAutospacing="1"/>
        <w:jc w:val="center"/>
        <w:rPr>
          <w:b/>
        </w:rPr>
      </w:pPr>
      <w:r w:rsidRPr="00F71CD4">
        <w:rPr>
          <w:b/>
        </w:rPr>
        <w:t>Képfelvevők helye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6202"/>
        <w:gridCol w:w="1882"/>
      </w:tblGrid>
      <w:tr w:rsidR="006333EB" w:rsidRPr="00F71CD4" w14:paraId="0F5E6197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FD86" w14:textId="60E57CBB" w:rsidR="006333EB" w:rsidRPr="00F71CD4" w:rsidRDefault="006333EB" w:rsidP="00F71CD4">
            <w:pPr>
              <w:jc w:val="center"/>
            </w:pPr>
            <w:r w:rsidRPr="00F71CD4">
              <w:t> </w:t>
            </w:r>
            <w:r w:rsidRPr="00F71CD4">
              <w:rPr>
                <w:b/>
                <w:bCs/>
              </w:rPr>
              <w:t>Sorszám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C2C4" w14:textId="77777777" w:rsidR="006333EB" w:rsidRPr="00F71CD4" w:rsidRDefault="006333EB" w:rsidP="00F71CD4">
            <w:pPr>
              <w:jc w:val="center"/>
            </w:pPr>
            <w:r w:rsidRPr="00F71CD4">
              <w:rPr>
                <w:b/>
                <w:bCs/>
              </w:rPr>
              <w:t>Megnevezés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9ECF" w14:textId="77777777" w:rsidR="006333EB" w:rsidRPr="00F71CD4" w:rsidRDefault="006333EB" w:rsidP="00F71CD4">
            <w:pPr>
              <w:jc w:val="center"/>
            </w:pPr>
            <w:r w:rsidRPr="00F71CD4">
              <w:rPr>
                <w:b/>
                <w:bCs/>
              </w:rPr>
              <w:t>Kamerák száma</w:t>
            </w:r>
          </w:p>
        </w:tc>
      </w:tr>
      <w:tr w:rsidR="006333EB" w:rsidRPr="00F71CD4" w14:paraId="0952CA9F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9108" w14:textId="77777777" w:rsidR="006333EB" w:rsidRPr="00F71CD4" w:rsidRDefault="006333EB" w:rsidP="00F71CD4">
            <w:pPr>
              <w:jc w:val="center"/>
            </w:pPr>
            <w:r w:rsidRPr="00F71CD4">
              <w:t>1.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BC11" w14:textId="77777777" w:rsidR="006333EB" w:rsidRPr="00F71CD4" w:rsidRDefault="006333EB" w:rsidP="00F71CD4">
            <w:pPr>
              <w:jc w:val="center"/>
            </w:pPr>
            <w:r w:rsidRPr="00F71CD4">
              <w:t xml:space="preserve">Bonyhád, Szabadság tér 16. sz. előtti kandeláberen </w:t>
            </w:r>
          </w:p>
          <w:p w14:paraId="10C5C20D" w14:textId="77777777" w:rsidR="006333EB" w:rsidRPr="00F71CD4" w:rsidRDefault="006333EB" w:rsidP="00F71CD4">
            <w:pPr>
              <w:jc w:val="center"/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3974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059F31D4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E112" w14:textId="77777777" w:rsidR="006333EB" w:rsidRPr="00F71CD4" w:rsidRDefault="006333EB" w:rsidP="00F71CD4">
            <w:pPr>
              <w:jc w:val="center"/>
            </w:pPr>
            <w:r w:rsidRPr="00F71CD4">
              <w:t>2.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48EF" w14:textId="77777777" w:rsidR="006333EB" w:rsidRPr="00F71CD4" w:rsidRDefault="006333EB" w:rsidP="00F71CD4">
            <w:pPr>
              <w:jc w:val="center"/>
            </w:pPr>
            <w:r w:rsidRPr="00F71CD4">
              <w:t xml:space="preserve">Bonyhád, Széchenyi tér 12. sz. alatt, </w:t>
            </w:r>
            <w:proofErr w:type="gramStart"/>
            <w:r w:rsidRPr="00F71CD4">
              <w:t>a</w:t>
            </w:r>
            <w:proofErr w:type="gramEnd"/>
          </w:p>
          <w:p w14:paraId="1B50A0B0" w14:textId="77777777" w:rsidR="006333EB" w:rsidRPr="00F71CD4" w:rsidRDefault="006333EB" w:rsidP="00F71CD4">
            <w:pPr>
              <w:jc w:val="center"/>
            </w:pPr>
            <w:r w:rsidRPr="00F71CD4">
              <w:t>Bonyhádi Közös Önkormányzati Hivatal homlokzatán</w:t>
            </w:r>
          </w:p>
          <w:p w14:paraId="7F314BB0" w14:textId="77777777" w:rsidR="006333EB" w:rsidRPr="00F71CD4" w:rsidRDefault="006333EB" w:rsidP="00F71CD4">
            <w:pPr>
              <w:jc w:val="center"/>
              <w:rPr>
                <w:color w:val="FF0000"/>
              </w:rPr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9148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377A7C00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74E1C" w14:textId="77777777" w:rsidR="006333EB" w:rsidRPr="00F71CD4" w:rsidRDefault="006333EB" w:rsidP="00F71CD4">
            <w:pPr>
              <w:jc w:val="center"/>
            </w:pPr>
            <w:r w:rsidRPr="00F71CD4">
              <w:t>3.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5593" w14:textId="77777777" w:rsidR="006333EB" w:rsidRPr="00F71CD4" w:rsidRDefault="006333EB" w:rsidP="00F71CD4">
            <w:pPr>
              <w:jc w:val="center"/>
            </w:pPr>
            <w:r w:rsidRPr="00F71CD4">
              <w:t xml:space="preserve">Bonyhád, Zrínyi u. 19. sz. előtti villanyoszlopon </w:t>
            </w:r>
          </w:p>
          <w:p w14:paraId="43BBB43B" w14:textId="77777777" w:rsidR="006333EB" w:rsidRPr="00F71CD4" w:rsidRDefault="006333EB" w:rsidP="00F71CD4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0E62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11D4EDE0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E0E4" w14:textId="77777777" w:rsidR="006333EB" w:rsidRPr="00F71CD4" w:rsidRDefault="006333EB" w:rsidP="00F71CD4">
            <w:pPr>
              <w:jc w:val="center"/>
            </w:pPr>
            <w:r w:rsidRPr="00F71CD4">
              <w:t>4.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78350" w14:textId="77777777" w:rsidR="006333EB" w:rsidRPr="00F71CD4" w:rsidRDefault="006333EB" w:rsidP="00F71CD4">
            <w:pPr>
              <w:jc w:val="center"/>
            </w:pPr>
            <w:r w:rsidRPr="00F71CD4">
              <w:t xml:space="preserve">6-os sz. főút – Fazekas u. kereszteződésében álló villanyoszlopon </w:t>
            </w:r>
          </w:p>
          <w:p w14:paraId="564570E6" w14:textId="77777777" w:rsidR="006333EB" w:rsidRPr="00F71CD4" w:rsidRDefault="006333EB" w:rsidP="00F71CD4">
            <w:pPr>
              <w:jc w:val="center"/>
              <w:rPr>
                <w:color w:val="FF0000"/>
              </w:rPr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9036B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077F7F48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6139" w14:textId="77777777" w:rsidR="006333EB" w:rsidRPr="00F71CD4" w:rsidRDefault="006333EB" w:rsidP="00F71CD4">
            <w:pPr>
              <w:jc w:val="center"/>
            </w:pPr>
            <w:r w:rsidRPr="00F71CD4">
              <w:t>5.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A00C" w14:textId="77777777" w:rsidR="006333EB" w:rsidRPr="00F71CD4" w:rsidRDefault="006333EB" w:rsidP="00F71CD4">
            <w:pPr>
              <w:jc w:val="center"/>
            </w:pPr>
            <w:r w:rsidRPr="00F71CD4">
              <w:t xml:space="preserve">Perczel Mór u. 84. szám előtti villanyoszlopon </w:t>
            </w:r>
          </w:p>
          <w:p w14:paraId="6254CC1E" w14:textId="77777777" w:rsidR="006333EB" w:rsidRPr="00F71CD4" w:rsidRDefault="006333EB" w:rsidP="00F71CD4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79FB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65FC5C86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B29D" w14:textId="77777777" w:rsidR="006333EB" w:rsidRPr="00F71CD4" w:rsidRDefault="006333EB" w:rsidP="00F71CD4">
            <w:pPr>
              <w:jc w:val="center"/>
            </w:pPr>
            <w:r w:rsidRPr="00F71CD4">
              <w:t>6.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197C" w14:textId="77777777" w:rsidR="006333EB" w:rsidRPr="00F71CD4" w:rsidRDefault="006333EB" w:rsidP="00F71CD4">
            <w:pPr>
              <w:jc w:val="center"/>
            </w:pPr>
            <w:r w:rsidRPr="00F71CD4">
              <w:t xml:space="preserve">Dr. Kolta László u. – Bezerédj u. kereszteződésében </w:t>
            </w:r>
          </w:p>
          <w:p w14:paraId="289D8BD4" w14:textId="77777777" w:rsidR="006333EB" w:rsidRPr="00F71CD4" w:rsidRDefault="006333EB" w:rsidP="00F71CD4">
            <w:pPr>
              <w:jc w:val="center"/>
            </w:pPr>
            <w:r w:rsidRPr="00F71CD4">
              <w:t>a Bonyhád 1804/50 hrsz.-ú ingatlan telekhatárán önálló oszlopon</w:t>
            </w:r>
          </w:p>
          <w:p w14:paraId="3F0A1F6E" w14:textId="77777777" w:rsidR="006333EB" w:rsidRPr="00F71CD4" w:rsidRDefault="006333EB" w:rsidP="00F71CD4">
            <w:pPr>
              <w:jc w:val="center"/>
            </w:pPr>
            <w:r w:rsidRPr="00F71CD4">
              <w:t>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8985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69FDA24F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67D24" w14:textId="77777777" w:rsidR="006333EB" w:rsidRPr="00F71CD4" w:rsidRDefault="006333EB" w:rsidP="00F71CD4">
            <w:pPr>
              <w:jc w:val="center"/>
            </w:pPr>
            <w:r w:rsidRPr="00F71CD4">
              <w:t>7.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8D3E" w14:textId="77777777" w:rsidR="006333EB" w:rsidRPr="00F71CD4" w:rsidRDefault="006333EB" w:rsidP="00F71CD4">
            <w:pPr>
              <w:jc w:val="center"/>
            </w:pPr>
            <w:r w:rsidRPr="00F71CD4">
              <w:t>Kossuth 57. előtti villanyoszlopon – rendszámfelismerő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6216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5928CEF3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9302" w14:textId="77777777" w:rsidR="006333EB" w:rsidRPr="00F71CD4" w:rsidRDefault="006333EB" w:rsidP="00F71CD4">
            <w:pPr>
              <w:jc w:val="center"/>
            </w:pPr>
            <w:r w:rsidRPr="00F71CD4">
              <w:t>8.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7EA7" w14:textId="77777777" w:rsidR="006333EB" w:rsidRPr="00F71CD4" w:rsidRDefault="006333EB" w:rsidP="00F71CD4">
            <w:pPr>
              <w:jc w:val="center"/>
            </w:pPr>
            <w:r w:rsidRPr="00F71CD4">
              <w:t xml:space="preserve">Rákóczi u. – Bethlen u. kereszteződésében álló villanyoszlopon </w:t>
            </w:r>
          </w:p>
          <w:p w14:paraId="2CD3BF16" w14:textId="77777777" w:rsidR="006333EB" w:rsidRPr="00F71CD4" w:rsidRDefault="006333EB" w:rsidP="00F71CD4">
            <w:pPr>
              <w:jc w:val="center"/>
            </w:pPr>
            <w:r w:rsidRPr="00F71CD4">
              <w:t>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708E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184E6083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388A" w14:textId="77777777" w:rsidR="006333EB" w:rsidRPr="00F71CD4" w:rsidRDefault="006333EB" w:rsidP="00F71CD4">
            <w:pPr>
              <w:jc w:val="center"/>
            </w:pPr>
            <w:r w:rsidRPr="00F71CD4">
              <w:t>9.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CE11" w14:textId="77777777" w:rsidR="006333EB" w:rsidRPr="00F71CD4" w:rsidRDefault="006333EB" w:rsidP="00F71CD4">
            <w:pPr>
              <w:jc w:val="center"/>
            </w:pPr>
            <w:r w:rsidRPr="00F71CD4">
              <w:t xml:space="preserve">Budai Nagy </w:t>
            </w:r>
            <w:proofErr w:type="gramStart"/>
            <w:r w:rsidRPr="00F71CD4">
              <w:t>A</w:t>
            </w:r>
            <w:proofErr w:type="gramEnd"/>
            <w:r w:rsidRPr="00F71CD4">
              <w:t>. u.–Árpád u. kereszteződésben álló villanyoszlopon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240A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63452E57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94301" w14:textId="77777777" w:rsidR="006333EB" w:rsidRPr="00F71CD4" w:rsidRDefault="006333EB" w:rsidP="00F71CD4">
            <w:pPr>
              <w:jc w:val="center"/>
            </w:pPr>
            <w:r w:rsidRPr="00F71CD4">
              <w:t>10.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C46CB" w14:textId="77777777" w:rsidR="006333EB" w:rsidRPr="00F71CD4" w:rsidRDefault="006333EB" w:rsidP="00F71CD4">
            <w:pPr>
              <w:jc w:val="center"/>
            </w:pPr>
            <w:r w:rsidRPr="00F71CD4">
              <w:t xml:space="preserve">Bonyhád, Széchenyi tér 12. sz. alatt, </w:t>
            </w:r>
            <w:proofErr w:type="gramStart"/>
            <w:r w:rsidRPr="00F71CD4">
              <w:t>a</w:t>
            </w:r>
            <w:proofErr w:type="gramEnd"/>
          </w:p>
          <w:p w14:paraId="4164B3E3" w14:textId="77777777" w:rsidR="006333EB" w:rsidRPr="00F71CD4" w:rsidRDefault="006333EB" w:rsidP="00F71CD4">
            <w:pPr>
              <w:jc w:val="center"/>
            </w:pPr>
            <w:r w:rsidRPr="00F71CD4">
              <w:t>Bonyhádi Közös Önkormányzati Hivatal homlokzatán</w:t>
            </w:r>
          </w:p>
          <w:p w14:paraId="4F55D2A5" w14:textId="77777777" w:rsidR="006333EB" w:rsidRPr="00F71CD4" w:rsidRDefault="006333EB" w:rsidP="00F71CD4">
            <w:pPr>
              <w:jc w:val="center"/>
            </w:pPr>
            <w:r w:rsidRPr="00F71CD4">
              <w:t>–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EF336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47E2A625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FA3A2" w14:textId="77777777" w:rsidR="006333EB" w:rsidRPr="00F71CD4" w:rsidRDefault="006333EB" w:rsidP="00F71CD4">
            <w:pPr>
              <w:jc w:val="center"/>
            </w:pPr>
            <w:r w:rsidRPr="00F71CD4">
              <w:t>11.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56A80" w14:textId="58EC3750" w:rsidR="006333EB" w:rsidRPr="00F71CD4" w:rsidRDefault="006333EB" w:rsidP="00F71CD4">
            <w:pPr>
              <w:jc w:val="center"/>
            </w:pPr>
            <w:r w:rsidRPr="00F71CD4">
              <w:t xml:space="preserve"> Bonyhád 46 </w:t>
            </w:r>
            <w:proofErr w:type="spellStart"/>
            <w:r w:rsidRPr="00F71CD4">
              <w:t>hrsz</w:t>
            </w:r>
            <w:proofErr w:type="spellEnd"/>
            <w:r w:rsidRPr="00F71CD4">
              <w:t xml:space="preserve"> tér parkolója előtti önálló 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72AA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47B2551D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B0BB" w14:textId="77777777" w:rsidR="006333EB" w:rsidRPr="00F71CD4" w:rsidRDefault="006333EB" w:rsidP="00F71CD4">
            <w:pPr>
              <w:jc w:val="center"/>
            </w:pPr>
            <w:r w:rsidRPr="00F71CD4">
              <w:t>12.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4E73A" w14:textId="32DF83B6" w:rsidR="006333EB" w:rsidRPr="00F71CD4" w:rsidRDefault="006333EB" w:rsidP="00F71CD4">
            <w:pPr>
              <w:jc w:val="center"/>
            </w:pPr>
            <w:r w:rsidRPr="00F71CD4">
              <w:t xml:space="preserve"> Bonyhád 46 </w:t>
            </w:r>
            <w:proofErr w:type="spellStart"/>
            <w:r w:rsidRPr="00F71CD4">
              <w:t>hrsz</w:t>
            </w:r>
            <w:proofErr w:type="spellEnd"/>
            <w:r w:rsidRPr="00F71CD4">
              <w:t xml:space="preserve"> tér szabadtéri színpad és színpad kiszolgáló épület közötti villanyoszlopon – 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7681F" w14:textId="77777777" w:rsidR="006333EB" w:rsidRPr="00F71CD4" w:rsidRDefault="006333EB" w:rsidP="00F71CD4">
            <w:pPr>
              <w:jc w:val="center"/>
            </w:pPr>
            <w:r w:rsidRPr="00F71CD4">
              <w:t>1</w:t>
            </w:r>
          </w:p>
        </w:tc>
      </w:tr>
      <w:tr w:rsidR="006333EB" w:rsidRPr="00F71CD4" w14:paraId="16AB76AC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809EF" w14:textId="77777777" w:rsidR="006333EB" w:rsidRPr="00F71CD4" w:rsidRDefault="006333EB" w:rsidP="00F71CD4">
            <w:pPr>
              <w:jc w:val="center"/>
            </w:pPr>
            <w:r w:rsidRPr="00F71CD4">
              <w:t>13.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1EBD7" w14:textId="77777777" w:rsidR="006333EB" w:rsidRPr="00F71CD4" w:rsidRDefault="006333EB" w:rsidP="00F71CD4">
            <w:pPr>
              <w:jc w:val="center"/>
            </w:pPr>
            <w:r w:rsidRPr="00F71CD4">
              <w:t xml:space="preserve">Bonyhád, Perczel Mór utca 50. sz. alatt, </w:t>
            </w:r>
            <w:proofErr w:type="gramStart"/>
            <w:r w:rsidRPr="00F71CD4">
              <w:t>a</w:t>
            </w:r>
            <w:proofErr w:type="gramEnd"/>
          </w:p>
          <w:p w14:paraId="3F618507" w14:textId="77777777" w:rsidR="006333EB" w:rsidRPr="00F71CD4" w:rsidRDefault="006333EB" w:rsidP="00F71CD4">
            <w:pPr>
              <w:jc w:val="center"/>
            </w:pPr>
            <w:r w:rsidRPr="00F71CD4">
              <w:t>Solymár Imre Városi Könyvtár homlokzatán</w:t>
            </w:r>
          </w:p>
          <w:p w14:paraId="1B3922EE" w14:textId="77777777" w:rsidR="006333EB" w:rsidRPr="00F71CD4" w:rsidRDefault="006333EB" w:rsidP="00F71CD4">
            <w:pPr>
              <w:jc w:val="center"/>
            </w:pPr>
            <w:r w:rsidRPr="00F71CD4">
              <w:t>– 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DBF93" w14:textId="77777777" w:rsidR="006333EB" w:rsidRPr="00F71CD4" w:rsidRDefault="006333EB" w:rsidP="00F71CD4">
            <w:pPr>
              <w:jc w:val="center"/>
            </w:pPr>
            <w:r w:rsidRPr="00F71CD4">
              <w:t>2</w:t>
            </w:r>
          </w:p>
        </w:tc>
      </w:tr>
      <w:tr w:rsidR="006333EB" w:rsidRPr="00F71CD4" w14:paraId="19E8F8F2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F7FB9" w14:textId="4CA23E84" w:rsidR="006333EB" w:rsidRPr="00F71CD4" w:rsidRDefault="006333EB" w:rsidP="00F71CD4">
            <w:pPr>
              <w:jc w:val="center"/>
            </w:pPr>
            <w:r w:rsidRPr="00F71CD4">
              <w:t>14.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ED3AF" w14:textId="77777777" w:rsidR="00A45D41" w:rsidRPr="00F71CD4" w:rsidRDefault="00A45D41" w:rsidP="00F71CD4">
            <w:pPr>
              <w:jc w:val="center"/>
            </w:pPr>
            <w:r w:rsidRPr="00F71CD4">
              <w:t xml:space="preserve">Bonyhád 0297/4 helyrajzi számon, önálló oszlopon – </w:t>
            </w:r>
          </w:p>
          <w:p w14:paraId="39E3A26A" w14:textId="7E5C498E" w:rsidR="006333EB" w:rsidRPr="00F71CD4" w:rsidRDefault="00A45D41" w:rsidP="00F71CD4">
            <w:pPr>
              <w:jc w:val="center"/>
            </w:pPr>
            <w:r w:rsidRPr="00F71CD4">
              <w:t>forgatható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9DEA" w14:textId="1BB89512" w:rsidR="006333EB" w:rsidRPr="00F71CD4" w:rsidRDefault="00C74DAF" w:rsidP="00F71CD4">
            <w:pPr>
              <w:jc w:val="center"/>
            </w:pPr>
            <w:r w:rsidRPr="00F71CD4">
              <w:t>1</w:t>
            </w:r>
          </w:p>
        </w:tc>
      </w:tr>
      <w:tr w:rsidR="00D765DE" w:rsidRPr="00F71CD4" w14:paraId="3017E2D4" w14:textId="77777777" w:rsidTr="006333EB">
        <w:trPr>
          <w:tblCellSpacing w:w="0" w:type="dxa"/>
          <w:jc w:val="center"/>
        </w:trPr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D0BBD" w14:textId="5AE68777" w:rsidR="00D765DE" w:rsidRPr="00F71CD4" w:rsidRDefault="00D765DE" w:rsidP="00F71CD4">
            <w:pPr>
              <w:jc w:val="center"/>
            </w:pPr>
            <w:r>
              <w:t>15.</w:t>
            </w:r>
          </w:p>
        </w:tc>
        <w:tc>
          <w:tcPr>
            <w:tcW w:w="6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81385" w14:textId="40C6EABC" w:rsidR="00D765DE" w:rsidRPr="00F71CD4" w:rsidRDefault="00D765DE" w:rsidP="00D765DE">
            <w:pPr>
              <w:jc w:val="center"/>
            </w:pPr>
            <w:r w:rsidRPr="00F71CD4">
              <w:t xml:space="preserve">Bonyhád, </w:t>
            </w:r>
            <w:r w:rsidR="00BA03E3">
              <w:t xml:space="preserve">Perczel Mór </w:t>
            </w:r>
            <w:r>
              <w:t xml:space="preserve">Pihenőpark 87/2 </w:t>
            </w:r>
            <w:r w:rsidRPr="00F71CD4">
              <w:t xml:space="preserve">helyrajzi számon, </w:t>
            </w:r>
            <w:r>
              <w:t xml:space="preserve">2 db </w:t>
            </w:r>
            <w:r w:rsidR="00104475" w:rsidRPr="00F71CD4">
              <w:t xml:space="preserve">villanyoszlopon </w:t>
            </w:r>
            <w:r w:rsidRPr="00F71CD4">
              <w:t>–</w:t>
            </w:r>
            <w:r>
              <w:t xml:space="preserve"> </w:t>
            </w:r>
            <w:r w:rsidRPr="00F71CD4">
              <w:t>fix nézőpontos kamera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1C88F" w14:textId="05B874CC" w:rsidR="00D765DE" w:rsidRPr="00F71CD4" w:rsidRDefault="00D765DE" w:rsidP="00F71CD4">
            <w:pPr>
              <w:jc w:val="center"/>
            </w:pPr>
            <w:r>
              <w:t>4</w:t>
            </w:r>
          </w:p>
        </w:tc>
      </w:tr>
    </w:tbl>
    <w:p w14:paraId="1A825186" w14:textId="77777777" w:rsidR="00F71CD4" w:rsidRPr="00F71CD4" w:rsidRDefault="00F71CD4" w:rsidP="00DC6810">
      <w:pPr>
        <w:jc w:val="both"/>
      </w:pPr>
    </w:p>
    <w:sectPr w:rsidR="00F71CD4" w:rsidRPr="00F71CD4" w:rsidSect="00CE05E9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A83C" w14:textId="77777777" w:rsidR="00BE4690" w:rsidRDefault="00BE4690">
      <w:r>
        <w:separator/>
      </w:r>
    </w:p>
  </w:endnote>
  <w:endnote w:type="continuationSeparator" w:id="0">
    <w:p w14:paraId="1010F309" w14:textId="77777777" w:rsidR="00BE4690" w:rsidRDefault="00BE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FB55" w14:textId="77777777" w:rsidR="00BE4690" w:rsidRDefault="00BE4690">
      <w:r>
        <w:separator/>
      </w:r>
    </w:p>
  </w:footnote>
  <w:footnote w:type="continuationSeparator" w:id="0">
    <w:p w14:paraId="7937EB2B" w14:textId="77777777" w:rsidR="00BE4690" w:rsidRDefault="00BE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0944" w14:textId="77777777" w:rsidR="00CE05E9" w:rsidRPr="00AB5517" w:rsidRDefault="00CE05E9" w:rsidP="00CE05E9">
    <w:pPr>
      <w:pStyle w:val="lfej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2ABA12E" wp14:editId="3D534B6F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8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44D5F" w14:textId="77777777" w:rsidR="00CE05E9" w:rsidRPr="00AB5517" w:rsidRDefault="00CE05E9" w:rsidP="00CE05E9">
    <w:pPr>
      <w:pStyle w:val="lfej"/>
      <w:spacing w:after="240"/>
      <w:jc w:val="right"/>
      <w:rPr>
        <w:b/>
        <w:sz w:val="32"/>
        <w:szCs w:val="32"/>
      </w:rPr>
    </w:pPr>
    <w:r w:rsidRPr="00AB5517">
      <w:rPr>
        <w:b/>
        <w:sz w:val="32"/>
        <w:szCs w:val="32"/>
      </w:rPr>
      <w:t>BONYHÁD VÁROS ÖNKORMÁNYZATA</w:t>
    </w:r>
  </w:p>
  <w:p w14:paraId="6D18FCEA" w14:textId="77777777" w:rsidR="00CE05E9" w:rsidRPr="00AB5517" w:rsidRDefault="00CE05E9" w:rsidP="00CE05E9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A56"/>
    <w:multiLevelType w:val="hybridMultilevel"/>
    <w:tmpl w:val="075E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7067"/>
    <w:multiLevelType w:val="hybridMultilevel"/>
    <w:tmpl w:val="794854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0E"/>
    <w:rsid w:val="00012346"/>
    <w:rsid w:val="000136E8"/>
    <w:rsid w:val="00014570"/>
    <w:rsid w:val="00021D8A"/>
    <w:rsid w:val="00031E24"/>
    <w:rsid w:val="00033A65"/>
    <w:rsid w:val="00034118"/>
    <w:rsid w:val="000345A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8670B"/>
    <w:rsid w:val="000914D6"/>
    <w:rsid w:val="000928A5"/>
    <w:rsid w:val="00092CE0"/>
    <w:rsid w:val="00093805"/>
    <w:rsid w:val="000947A5"/>
    <w:rsid w:val="00096459"/>
    <w:rsid w:val="000A1AB8"/>
    <w:rsid w:val="000B1D1B"/>
    <w:rsid w:val="000B63C6"/>
    <w:rsid w:val="000D7BD7"/>
    <w:rsid w:val="000E2553"/>
    <w:rsid w:val="000F14AD"/>
    <w:rsid w:val="000F1A10"/>
    <w:rsid w:val="000F7572"/>
    <w:rsid w:val="00100480"/>
    <w:rsid w:val="0010081B"/>
    <w:rsid w:val="00101A8E"/>
    <w:rsid w:val="00102B8B"/>
    <w:rsid w:val="00104475"/>
    <w:rsid w:val="00116E0E"/>
    <w:rsid w:val="001170A0"/>
    <w:rsid w:val="00125194"/>
    <w:rsid w:val="00131949"/>
    <w:rsid w:val="00134BF1"/>
    <w:rsid w:val="00140E2D"/>
    <w:rsid w:val="0014216C"/>
    <w:rsid w:val="00144B1B"/>
    <w:rsid w:val="00147266"/>
    <w:rsid w:val="001505BA"/>
    <w:rsid w:val="00157002"/>
    <w:rsid w:val="001600AB"/>
    <w:rsid w:val="001627FD"/>
    <w:rsid w:val="001711E3"/>
    <w:rsid w:val="001719DF"/>
    <w:rsid w:val="0017337A"/>
    <w:rsid w:val="00182018"/>
    <w:rsid w:val="001832AA"/>
    <w:rsid w:val="001839AB"/>
    <w:rsid w:val="0018415D"/>
    <w:rsid w:val="00197076"/>
    <w:rsid w:val="0019788B"/>
    <w:rsid w:val="001A0780"/>
    <w:rsid w:val="001A5606"/>
    <w:rsid w:val="001B2F7D"/>
    <w:rsid w:val="001B54F9"/>
    <w:rsid w:val="001B6D24"/>
    <w:rsid w:val="001C1289"/>
    <w:rsid w:val="001C2071"/>
    <w:rsid w:val="001C3455"/>
    <w:rsid w:val="001D072A"/>
    <w:rsid w:val="001D75BE"/>
    <w:rsid w:val="001E00E3"/>
    <w:rsid w:val="001F0B9E"/>
    <w:rsid w:val="0020187F"/>
    <w:rsid w:val="00204A87"/>
    <w:rsid w:val="00205F65"/>
    <w:rsid w:val="00230B30"/>
    <w:rsid w:val="00237026"/>
    <w:rsid w:val="002402FA"/>
    <w:rsid w:val="002624FF"/>
    <w:rsid w:val="00264D5E"/>
    <w:rsid w:val="00266219"/>
    <w:rsid w:val="00271AAD"/>
    <w:rsid w:val="00272D21"/>
    <w:rsid w:val="002826E9"/>
    <w:rsid w:val="00287E39"/>
    <w:rsid w:val="0029094F"/>
    <w:rsid w:val="0029142B"/>
    <w:rsid w:val="002937CC"/>
    <w:rsid w:val="002971ED"/>
    <w:rsid w:val="002A3A63"/>
    <w:rsid w:val="002A5964"/>
    <w:rsid w:val="002A7A14"/>
    <w:rsid w:val="002B4F55"/>
    <w:rsid w:val="002D60A3"/>
    <w:rsid w:val="002E0828"/>
    <w:rsid w:val="002F1E6F"/>
    <w:rsid w:val="00301A48"/>
    <w:rsid w:val="00302494"/>
    <w:rsid w:val="00305D73"/>
    <w:rsid w:val="00310F11"/>
    <w:rsid w:val="00312190"/>
    <w:rsid w:val="0031279A"/>
    <w:rsid w:val="00330297"/>
    <w:rsid w:val="0033180E"/>
    <w:rsid w:val="003345EC"/>
    <w:rsid w:val="00334620"/>
    <w:rsid w:val="003356C4"/>
    <w:rsid w:val="003356DF"/>
    <w:rsid w:val="0036088C"/>
    <w:rsid w:val="003612AE"/>
    <w:rsid w:val="003657F4"/>
    <w:rsid w:val="00366DF8"/>
    <w:rsid w:val="003701A1"/>
    <w:rsid w:val="003775DB"/>
    <w:rsid w:val="00380C80"/>
    <w:rsid w:val="00382822"/>
    <w:rsid w:val="00382F60"/>
    <w:rsid w:val="0038618F"/>
    <w:rsid w:val="00387957"/>
    <w:rsid w:val="00392A84"/>
    <w:rsid w:val="00393233"/>
    <w:rsid w:val="00393A6D"/>
    <w:rsid w:val="003A42CB"/>
    <w:rsid w:val="003A6404"/>
    <w:rsid w:val="003B1765"/>
    <w:rsid w:val="003B3485"/>
    <w:rsid w:val="003B5045"/>
    <w:rsid w:val="003B5272"/>
    <w:rsid w:val="003B69E9"/>
    <w:rsid w:val="003D2046"/>
    <w:rsid w:val="003D33A2"/>
    <w:rsid w:val="003D75E8"/>
    <w:rsid w:val="003E0758"/>
    <w:rsid w:val="003E1509"/>
    <w:rsid w:val="003E6150"/>
    <w:rsid w:val="003E738D"/>
    <w:rsid w:val="003F030D"/>
    <w:rsid w:val="003F3A2B"/>
    <w:rsid w:val="00402C80"/>
    <w:rsid w:val="0040501A"/>
    <w:rsid w:val="004053DB"/>
    <w:rsid w:val="004070BC"/>
    <w:rsid w:val="004078FA"/>
    <w:rsid w:val="00407CE3"/>
    <w:rsid w:val="00411AAF"/>
    <w:rsid w:val="00420D01"/>
    <w:rsid w:val="00422C62"/>
    <w:rsid w:val="00437753"/>
    <w:rsid w:val="00440F7C"/>
    <w:rsid w:val="004423F3"/>
    <w:rsid w:val="00443BBE"/>
    <w:rsid w:val="004443EF"/>
    <w:rsid w:val="004446D9"/>
    <w:rsid w:val="004453DD"/>
    <w:rsid w:val="004456E8"/>
    <w:rsid w:val="00445956"/>
    <w:rsid w:val="0045701B"/>
    <w:rsid w:val="004608B5"/>
    <w:rsid w:val="00461451"/>
    <w:rsid w:val="00463A4E"/>
    <w:rsid w:val="00464245"/>
    <w:rsid w:val="00467C7F"/>
    <w:rsid w:val="004727C3"/>
    <w:rsid w:val="004739DB"/>
    <w:rsid w:val="00473B4C"/>
    <w:rsid w:val="004742B9"/>
    <w:rsid w:val="004745DC"/>
    <w:rsid w:val="00475217"/>
    <w:rsid w:val="00491E81"/>
    <w:rsid w:val="00492F27"/>
    <w:rsid w:val="004A77C3"/>
    <w:rsid w:val="004B1D74"/>
    <w:rsid w:val="004B392A"/>
    <w:rsid w:val="004B57E9"/>
    <w:rsid w:val="004B685D"/>
    <w:rsid w:val="004C0696"/>
    <w:rsid w:val="004C1379"/>
    <w:rsid w:val="004D03A7"/>
    <w:rsid w:val="004D0D2A"/>
    <w:rsid w:val="004D2874"/>
    <w:rsid w:val="004D32D2"/>
    <w:rsid w:val="004E217A"/>
    <w:rsid w:val="004E71B9"/>
    <w:rsid w:val="004F3B27"/>
    <w:rsid w:val="004F54DD"/>
    <w:rsid w:val="004F55F9"/>
    <w:rsid w:val="005003F4"/>
    <w:rsid w:val="005004F9"/>
    <w:rsid w:val="005006B4"/>
    <w:rsid w:val="00500E44"/>
    <w:rsid w:val="00502A74"/>
    <w:rsid w:val="00511494"/>
    <w:rsid w:val="00512DA4"/>
    <w:rsid w:val="00512E99"/>
    <w:rsid w:val="005136BB"/>
    <w:rsid w:val="00514B0D"/>
    <w:rsid w:val="00523F43"/>
    <w:rsid w:val="00527C94"/>
    <w:rsid w:val="00530548"/>
    <w:rsid w:val="00542C20"/>
    <w:rsid w:val="00547A06"/>
    <w:rsid w:val="005518A9"/>
    <w:rsid w:val="005526A6"/>
    <w:rsid w:val="0055325A"/>
    <w:rsid w:val="005541A4"/>
    <w:rsid w:val="00561724"/>
    <w:rsid w:val="00561A5B"/>
    <w:rsid w:val="00563EDB"/>
    <w:rsid w:val="0056438B"/>
    <w:rsid w:val="00564BA3"/>
    <w:rsid w:val="0056604C"/>
    <w:rsid w:val="005750D0"/>
    <w:rsid w:val="005760BE"/>
    <w:rsid w:val="00576442"/>
    <w:rsid w:val="00577724"/>
    <w:rsid w:val="00585AC6"/>
    <w:rsid w:val="005965A2"/>
    <w:rsid w:val="00596FC1"/>
    <w:rsid w:val="005B3E4B"/>
    <w:rsid w:val="005B55D3"/>
    <w:rsid w:val="005C44E1"/>
    <w:rsid w:val="005C6BD1"/>
    <w:rsid w:val="005D1730"/>
    <w:rsid w:val="005D218F"/>
    <w:rsid w:val="005E26EE"/>
    <w:rsid w:val="005E276A"/>
    <w:rsid w:val="005E4B0E"/>
    <w:rsid w:val="005E6A49"/>
    <w:rsid w:val="005E7E70"/>
    <w:rsid w:val="005F1EA1"/>
    <w:rsid w:val="005F5167"/>
    <w:rsid w:val="00602060"/>
    <w:rsid w:val="00610C0E"/>
    <w:rsid w:val="006120D6"/>
    <w:rsid w:val="006121DA"/>
    <w:rsid w:val="00616E01"/>
    <w:rsid w:val="006171BD"/>
    <w:rsid w:val="006178E8"/>
    <w:rsid w:val="006223B5"/>
    <w:rsid w:val="0062417F"/>
    <w:rsid w:val="006250A3"/>
    <w:rsid w:val="006333EB"/>
    <w:rsid w:val="0063343F"/>
    <w:rsid w:val="00643F85"/>
    <w:rsid w:val="006452D7"/>
    <w:rsid w:val="00650BD8"/>
    <w:rsid w:val="00653103"/>
    <w:rsid w:val="00656CD4"/>
    <w:rsid w:val="00666FAE"/>
    <w:rsid w:val="00670D80"/>
    <w:rsid w:val="00671FAB"/>
    <w:rsid w:val="00672FFD"/>
    <w:rsid w:val="006754CB"/>
    <w:rsid w:val="00677D20"/>
    <w:rsid w:val="00680441"/>
    <w:rsid w:val="00686403"/>
    <w:rsid w:val="00687631"/>
    <w:rsid w:val="006A26C1"/>
    <w:rsid w:val="006B74A5"/>
    <w:rsid w:val="006C2D42"/>
    <w:rsid w:val="006C31AB"/>
    <w:rsid w:val="006C55B6"/>
    <w:rsid w:val="006D718C"/>
    <w:rsid w:val="006E0747"/>
    <w:rsid w:val="006E0B77"/>
    <w:rsid w:val="006E3EF2"/>
    <w:rsid w:val="006F1580"/>
    <w:rsid w:val="006F2C43"/>
    <w:rsid w:val="006F5B16"/>
    <w:rsid w:val="006F6C9F"/>
    <w:rsid w:val="007208E3"/>
    <w:rsid w:val="00720FED"/>
    <w:rsid w:val="0072401A"/>
    <w:rsid w:val="00732C3C"/>
    <w:rsid w:val="00737E48"/>
    <w:rsid w:val="00743627"/>
    <w:rsid w:val="00745F5F"/>
    <w:rsid w:val="00747D41"/>
    <w:rsid w:val="007534B1"/>
    <w:rsid w:val="0076163A"/>
    <w:rsid w:val="007623F5"/>
    <w:rsid w:val="00770DA6"/>
    <w:rsid w:val="0079068E"/>
    <w:rsid w:val="00791FAB"/>
    <w:rsid w:val="0079283A"/>
    <w:rsid w:val="007936A9"/>
    <w:rsid w:val="007A141E"/>
    <w:rsid w:val="007A164A"/>
    <w:rsid w:val="007A505B"/>
    <w:rsid w:val="007A689B"/>
    <w:rsid w:val="007B498A"/>
    <w:rsid w:val="007B77C0"/>
    <w:rsid w:val="007C2A4C"/>
    <w:rsid w:val="007C3BC3"/>
    <w:rsid w:val="007C582A"/>
    <w:rsid w:val="007C6A7E"/>
    <w:rsid w:val="007D6CCC"/>
    <w:rsid w:val="007E01C6"/>
    <w:rsid w:val="007E5CFA"/>
    <w:rsid w:val="007F34DA"/>
    <w:rsid w:val="007F46D5"/>
    <w:rsid w:val="007F6CB4"/>
    <w:rsid w:val="007F74D4"/>
    <w:rsid w:val="00802469"/>
    <w:rsid w:val="008109A8"/>
    <w:rsid w:val="00815555"/>
    <w:rsid w:val="00816E9E"/>
    <w:rsid w:val="00826B3D"/>
    <w:rsid w:val="0083274B"/>
    <w:rsid w:val="00832A6C"/>
    <w:rsid w:val="0084000B"/>
    <w:rsid w:val="00840214"/>
    <w:rsid w:val="00840C01"/>
    <w:rsid w:val="008432E6"/>
    <w:rsid w:val="008504DF"/>
    <w:rsid w:val="00851BA6"/>
    <w:rsid w:val="008543F5"/>
    <w:rsid w:val="00857C6F"/>
    <w:rsid w:val="00863F84"/>
    <w:rsid w:val="00865A90"/>
    <w:rsid w:val="0086683D"/>
    <w:rsid w:val="00873192"/>
    <w:rsid w:val="00873E18"/>
    <w:rsid w:val="0087435B"/>
    <w:rsid w:val="0088067A"/>
    <w:rsid w:val="00881B4C"/>
    <w:rsid w:val="008835A5"/>
    <w:rsid w:val="0088360B"/>
    <w:rsid w:val="0088631A"/>
    <w:rsid w:val="0088655C"/>
    <w:rsid w:val="00887EFC"/>
    <w:rsid w:val="00891BE3"/>
    <w:rsid w:val="008929EA"/>
    <w:rsid w:val="00897B02"/>
    <w:rsid w:val="008A389D"/>
    <w:rsid w:val="008A391F"/>
    <w:rsid w:val="008A447C"/>
    <w:rsid w:val="008A5CD0"/>
    <w:rsid w:val="008B168D"/>
    <w:rsid w:val="008C4AD1"/>
    <w:rsid w:val="008C4BE3"/>
    <w:rsid w:val="008C6041"/>
    <w:rsid w:val="008C6C31"/>
    <w:rsid w:val="008C7BF3"/>
    <w:rsid w:val="008D218E"/>
    <w:rsid w:val="008D27F8"/>
    <w:rsid w:val="008D4582"/>
    <w:rsid w:val="00903406"/>
    <w:rsid w:val="00913217"/>
    <w:rsid w:val="0094071A"/>
    <w:rsid w:val="00940DCE"/>
    <w:rsid w:val="009421D5"/>
    <w:rsid w:val="009468F7"/>
    <w:rsid w:val="00946EDF"/>
    <w:rsid w:val="00947700"/>
    <w:rsid w:val="00950FCB"/>
    <w:rsid w:val="009543EC"/>
    <w:rsid w:val="00956FEA"/>
    <w:rsid w:val="00964025"/>
    <w:rsid w:val="00966467"/>
    <w:rsid w:val="009714FB"/>
    <w:rsid w:val="00981800"/>
    <w:rsid w:val="009853F3"/>
    <w:rsid w:val="009865CC"/>
    <w:rsid w:val="00987834"/>
    <w:rsid w:val="00993410"/>
    <w:rsid w:val="009940A2"/>
    <w:rsid w:val="00994209"/>
    <w:rsid w:val="009A0EA8"/>
    <w:rsid w:val="009A230D"/>
    <w:rsid w:val="009A2870"/>
    <w:rsid w:val="009A6610"/>
    <w:rsid w:val="009B13E5"/>
    <w:rsid w:val="009B5480"/>
    <w:rsid w:val="009C503F"/>
    <w:rsid w:val="009C7E67"/>
    <w:rsid w:val="009E63FD"/>
    <w:rsid w:val="009F4E55"/>
    <w:rsid w:val="009F56C4"/>
    <w:rsid w:val="009F5A31"/>
    <w:rsid w:val="009F68F4"/>
    <w:rsid w:val="00A03544"/>
    <w:rsid w:val="00A060CD"/>
    <w:rsid w:val="00A07A88"/>
    <w:rsid w:val="00A111F4"/>
    <w:rsid w:val="00A11E42"/>
    <w:rsid w:val="00A26F9F"/>
    <w:rsid w:val="00A3561B"/>
    <w:rsid w:val="00A364C2"/>
    <w:rsid w:val="00A45D41"/>
    <w:rsid w:val="00A46EE2"/>
    <w:rsid w:val="00A60B9C"/>
    <w:rsid w:val="00A6116E"/>
    <w:rsid w:val="00A61C30"/>
    <w:rsid w:val="00A712AF"/>
    <w:rsid w:val="00A75176"/>
    <w:rsid w:val="00A7644B"/>
    <w:rsid w:val="00A900CA"/>
    <w:rsid w:val="00A91EE7"/>
    <w:rsid w:val="00A95CFF"/>
    <w:rsid w:val="00A97A23"/>
    <w:rsid w:val="00AA1E56"/>
    <w:rsid w:val="00AA20D1"/>
    <w:rsid w:val="00AA25DA"/>
    <w:rsid w:val="00AB5B5F"/>
    <w:rsid w:val="00AC1EBE"/>
    <w:rsid w:val="00AC3210"/>
    <w:rsid w:val="00AD16F8"/>
    <w:rsid w:val="00AD2023"/>
    <w:rsid w:val="00AE1E00"/>
    <w:rsid w:val="00AE67DB"/>
    <w:rsid w:val="00AE7134"/>
    <w:rsid w:val="00AF3F5C"/>
    <w:rsid w:val="00AF6029"/>
    <w:rsid w:val="00B100D2"/>
    <w:rsid w:val="00B13809"/>
    <w:rsid w:val="00B1497B"/>
    <w:rsid w:val="00B15ADE"/>
    <w:rsid w:val="00B164A1"/>
    <w:rsid w:val="00B23240"/>
    <w:rsid w:val="00B3199F"/>
    <w:rsid w:val="00B31F0B"/>
    <w:rsid w:val="00B326C5"/>
    <w:rsid w:val="00B34719"/>
    <w:rsid w:val="00B43008"/>
    <w:rsid w:val="00B47849"/>
    <w:rsid w:val="00B54D4C"/>
    <w:rsid w:val="00B5584F"/>
    <w:rsid w:val="00B609AE"/>
    <w:rsid w:val="00B72CC0"/>
    <w:rsid w:val="00B75139"/>
    <w:rsid w:val="00B80878"/>
    <w:rsid w:val="00B91B48"/>
    <w:rsid w:val="00B91E24"/>
    <w:rsid w:val="00B92FE2"/>
    <w:rsid w:val="00B93F64"/>
    <w:rsid w:val="00BA03E3"/>
    <w:rsid w:val="00BA1A35"/>
    <w:rsid w:val="00BA495E"/>
    <w:rsid w:val="00BA72EB"/>
    <w:rsid w:val="00BB2D71"/>
    <w:rsid w:val="00BB5279"/>
    <w:rsid w:val="00BC1CE0"/>
    <w:rsid w:val="00BC26AD"/>
    <w:rsid w:val="00BC3221"/>
    <w:rsid w:val="00BD10EA"/>
    <w:rsid w:val="00BD4043"/>
    <w:rsid w:val="00BD58F9"/>
    <w:rsid w:val="00BE2EE7"/>
    <w:rsid w:val="00BE4690"/>
    <w:rsid w:val="00BF0F5F"/>
    <w:rsid w:val="00BF13AA"/>
    <w:rsid w:val="00BF463D"/>
    <w:rsid w:val="00C004AD"/>
    <w:rsid w:val="00C06B79"/>
    <w:rsid w:val="00C13996"/>
    <w:rsid w:val="00C145FD"/>
    <w:rsid w:val="00C20855"/>
    <w:rsid w:val="00C30703"/>
    <w:rsid w:val="00C351E6"/>
    <w:rsid w:val="00C40AA7"/>
    <w:rsid w:val="00C421E8"/>
    <w:rsid w:val="00C42C38"/>
    <w:rsid w:val="00C431BB"/>
    <w:rsid w:val="00C43888"/>
    <w:rsid w:val="00C51D78"/>
    <w:rsid w:val="00C530DE"/>
    <w:rsid w:val="00C530EE"/>
    <w:rsid w:val="00C53709"/>
    <w:rsid w:val="00C539B9"/>
    <w:rsid w:val="00C555D4"/>
    <w:rsid w:val="00C654D9"/>
    <w:rsid w:val="00C65F0D"/>
    <w:rsid w:val="00C729C7"/>
    <w:rsid w:val="00C74DAF"/>
    <w:rsid w:val="00C75D64"/>
    <w:rsid w:val="00C76DCC"/>
    <w:rsid w:val="00C77A41"/>
    <w:rsid w:val="00C81A79"/>
    <w:rsid w:val="00C8351E"/>
    <w:rsid w:val="00C8376B"/>
    <w:rsid w:val="00C907E8"/>
    <w:rsid w:val="00C9547F"/>
    <w:rsid w:val="00C95A98"/>
    <w:rsid w:val="00C9727A"/>
    <w:rsid w:val="00CB0317"/>
    <w:rsid w:val="00CB1119"/>
    <w:rsid w:val="00CB5CB1"/>
    <w:rsid w:val="00CB7CE3"/>
    <w:rsid w:val="00CC42C6"/>
    <w:rsid w:val="00CD1240"/>
    <w:rsid w:val="00CD1241"/>
    <w:rsid w:val="00CE0002"/>
    <w:rsid w:val="00CE05E9"/>
    <w:rsid w:val="00CE76F1"/>
    <w:rsid w:val="00CE7D8C"/>
    <w:rsid w:val="00CF08B9"/>
    <w:rsid w:val="00CF17F5"/>
    <w:rsid w:val="00CF3F8A"/>
    <w:rsid w:val="00D010E2"/>
    <w:rsid w:val="00D01CD4"/>
    <w:rsid w:val="00D12B9A"/>
    <w:rsid w:val="00D17276"/>
    <w:rsid w:val="00D24B75"/>
    <w:rsid w:val="00D31452"/>
    <w:rsid w:val="00D32E27"/>
    <w:rsid w:val="00D34CF0"/>
    <w:rsid w:val="00D5390A"/>
    <w:rsid w:val="00D623D6"/>
    <w:rsid w:val="00D70FF8"/>
    <w:rsid w:val="00D72436"/>
    <w:rsid w:val="00D762FE"/>
    <w:rsid w:val="00D765DE"/>
    <w:rsid w:val="00D80A36"/>
    <w:rsid w:val="00D818A9"/>
    <w:rsid w:val="00D864D0"/>
    <w:rsid w:val="00D87548"/>
    <w:rsid w:val="00D91B3E"/>
    <w:rsid w:val="00D948B7"/>
    <w:rsid w:val="00D97BB5"/>
    <w:rsid w:val="00DA1372"/>
    <w:rsid w:val="00DA43AC"/>
    <w:rsid w:val="00DA67B3"/>
    <w:rsid w:val="00DB43D5"/>
    <w:rsid w:val="00DC6810"/>
    <w:rsid w:val="00DE6F82"/>
    <w:rsid w:val="00DF1491"/>
    <w:rsid w:val="00DF3C7F"/>
    <w:rsid w:val="00E06A92"/>
    <w:rsid w:val="00E12EF4"/>
    <w:rsid w:val="00E1745C"/>
    <w:rsid w:val="00E26754"/>
    <w:rsid w:val="00E321B5"/>
    <w:rsid w:val="00E3751E"/>
    <w:rsid w:val="00E44C4D"/>
    <w:rsid w:val="00E45A1A"/>
    <w:rsid w:val="00E504A4"/>
    <w:rsid w:val="00E50BB3"/>
    <w:rsid w:val="00E5358A"/>
    <w:rsid w:val="00E56041"/>
    <w:rsid w:val="00E6177A"/>
    <w:rsid w:val="00E706A2"/>
    <w:rsid w:val="00E713A2"/>
    <w:rsid w:val="00E75ADA"/>
    <w:rsid w:val="00E75EC4"/>
    <w:rsid w:val="00E771F6"/>
    <w:rsid w:val="00E7734E"/>
    <w:rsid w:val="00E85F9A"/>
    <w:rsid w:val="00E86F70"/>
    <w:rsid w:val="00E9662D"/>
    <w:rsid w:val="00EA110F"/>
    <w:rsid w:val="00EA4F75"/>
    <w:rsid w:val="00EB305E"/>
    <w:rsid w:val="00EB3327"/>
    <w:rsid w:val="00EB3398"/>
    <w:rsid w:val="00EB7832"/>
    <w:rsid w:val="00EC21F8"/>
    <w:rsid w:val="00EC25AF"/>
    <w:rsid w:val="00EC3E08"/>
    <w:rsid w:val="00ED7F14"/>
    <w:rsid w:val="00EE0A8D"/>
    <w:rsid w:val="00EE1C9B"/>
    <w:rsid w:val="00EE309B"/>
    <w:rsid w:val="00EE3431"/>
    <w:rsid w:val="00EE4060"/>
    <w:rsid w:val="00EE6925"/>
    <w:rsid w:val="00EF4251"/>
    <w:rsid w:val="00EF7D46"/>
    <w:rsid w:val="00F01C11"/>
    <w:rsid w:val="00F01EF0"/>
    <w:rsid w:val="00F05D2B"/>
    <w:rsid w:val="00F072DF"/>
    <w:rsid w:val="00F078CC"/>
    <w:rsid w:val="00F141F5"/>
    <w:rsid w:val="00F20327"/>
    <w:rsid w:val="00F2054C"/>
    <w:rsid w:val="00F25B0E"/>
    <w:rsid w:val="00F30B23"/>
    <w:rsid w:val="00F31964"/>
    <w:rsid w:val="00F31BC3"/>
    <w:rsid w:val="00F3653A"/>
    <w:rsid w:val="00F41900"/>
    <w:rsid w:val="00F52D9B"/>
    <w:rsid w:val="00F52DB6"/>
    <w:rsid w:val="00F56303"/>
    <w:rsid w:val="00F60AE5"/>
    <w:rsid w:val="00F61E20"/>
    <w:rsid w:val="00F62855"/>
    <w:rsid w:val="00F63F6A"/>
    <w:rsid w:val="00F7114D"/>
    <w:rsid w:val="00F71CD4"/>
    <w:rsid w:val="00F8059F"/>
    <w:rsid w:val="00F833F8"/>
    <w:rsid w:val="00F8552D"/>
    <w:rsid w:val="00F87197"/>
    <w:rsid w:val="00F877FF"/>
    <w:rsid w:val="00F9039A"/>
    <w:rsid w:val="00FA2D9C"/>
    <w:rsid w:val="00FB64AB"/>
    <w:rsid w:val="00FC54BA"/>
    <w:rsid w:val="00FC765A"/>
    <w:rsid w:val="00FD3F8C"/>
    <w:rsid w:val="00FD7285"/>
    <w:rsid w:val="00FD7ECA"/>
    <w:rsid w:val="00FE7E2D"/>
    <w:rsid w:val="00FF5021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D1E343"/>
  <w15:docId w15:val="{B23EBC72-513B-45AF-962A-9592555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33A65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33A65"/>
    <w:rPr>
      <w:rFonts w:ascii="Calibri" w:hAnsi="Calibri" w:cs="Times New Roman"/>
      <w:b/>
      <w:sz w:val="28"/>
    </w:rPr>
  </w:style>
  <w:style w:type="paragraph" w:styleId="lfej">
    <w:name w:val="header"/>
    <w:basedOn w:val="Norml"/>
    <w:link w:val="lfejChar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AE7134"/>
    <w:rPr>
      <w:rFonts w:eastAsia="Times New Roman" w:cs="Times New Roman"/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33A6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33A65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33A65"/>
    <w:rPr>
      <w:rFonts w:cs="Times New Roman"/>
      <w:sz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033A65"/>
    <w:rPr>
      <w:rFonts w:cs="Times New Roman"/>
      <w:sz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uiPriority w:val="99"/>
    <w:rsid w:val="00E6177A"/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</w:rPr>
  </w:style>
  <w:style w:type="character" w:customStyle="1" w:styleId="E-mailStlus32">
    <w:name w:val="E-mailStílus32"/>
    <w:uiPriority w:val="99"/>
    <w:semiHidden/>
    <w:rsid w:val="00AA25DA"/>
    <w:rPr>
      <w:rFonts w:ascii="Times New Roman" w:hAnsi="Times New Roman"/>
      <w:color w:val="auto"/>
      <w:sz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99"/>
    <w:qFormat/>
    <w:locked/>
    <w:rsid w:val="004B685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4B685D"/>
    <w:rPr>
      <w:rFonts w:ascii="Cambria" w:hAnsi="Cambria" w:cs="Times New Roman"/>
      <w:sz w:val="24"/>
    </w:rPr>
  </w:style>
  <w:style w:type="paragraph" w:styleId="Listaszerbekezds">
    <w:name w:val="List Paragraph"/>
    <w:basedOn w:val="Norml"/>
    <w:uiPriority w:val="99"/>
    <w:qFormat/>
    <w:rsid w:val="005D218F"/>
    <w:pPr>
      <w:widowControl/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07CE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07C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07CE3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07C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07C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41AD-C126-4748-ABA4-9AC6B7D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811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surjanv</cp:lastModifiedBy>
  <cp:revision>14</cp:revision>
  <cp:lastPrinted>2015-10-16T10:27:00Z</cp:lastPrinted>
  <dcterms:created xsi:type="dcterms:W3CDTF">2022-09-21T09:56:00Z</dcterms:created>
  <dcterms:modified xsi:type="dcterms:W3CDTF">2022-09-26T08:51:00Z</dcterms:modified>
</cp:coreProperties>
</file>