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EA7" w:rsidRDefault="00A10EA7" w:rsidP="00A10EA7">
      <w:pPr>
        <w:rPr>
          <w:b/>
          <w:color w:val="000000"/>
        </w:rPr>
      </w:pPr>
    </w:p>
    <w:p w:rsidR="00A10EA7" w:rsidRDefault="00A10EA7" w:rsidP="00A10EA7">
      <w:pPr>
        <w:jc w:val="center"/>
        <w:rPr>
          <w:b/>
          <w:color w:val="000000"/>
        </w:rPr>
      </w:pPr>
      <w:r w:rsidRPr="006320F9">
        <w:rPr>
          <w:b/>
          <w:color w:val="000000"/>
        </w:rPr>
        <w:t xml:space="preserve">Bonyhád Város Önkormányzata </w:t>
      </w:r>
    </w:p>
    <w:p w:rsidR="00A10EA7" w:rsidRDefault="00A10EA7" w:rsidP="00A10EA7">
      <w:pPr>
        <w:jc w:val="center"/>
        <w:rPr>
          <w:b/>
          <w:color w:val="000000"/>
        </w:rPr>
      </w:pPr>
      <w:r>
        <w:rPr>
          <w:b/>
          <w:color w:val="000000"/>
        </w:rPr>
        <w:t>16</w:t>
      </w:r>
      <w:r w:rsidRPr="006320F9">
        <w:rPr>
          <w:b/>
          <w:color w:val="000000"/>
        </w:rPr>
        <w:t>/2016. (</w:t>
      </w:r>
      <w:r>
        <w:rPr>
          <w:b/>
          <w:color w:val="000000"/>
        </w:rPr>
        <w:t>X.28.</w:t>
      </w:r>
      <w:r w:rsidRPr="006320F9">
        <w:rPr>
          <w:b/>
          <w:color w:val="000000"/>
        </w:rPr>
        <w:t xml:space="preserve">) önkormányzati rendelete </w:t>
      </w:r>
      <w:r>
        <w:rPr>
          <w:b/>
          <w:color w:val="000000"/>
        </w:rPr>
        <w:br/>
        <w:t xml:space="preserve">az anyakönyvi események </w:t>
      </w:r>
      <w:r w:rsidRPr="006320F9">
        <w:rPr>
          <w:b/>
          <w:color w:val="000000"/>
        </w:rPr>
        <w:t xml:space="preserve">engedélyezéséről, </w:t>
      </w:r>
      <w:r>
        <w:rPr>
          <w:b/>
          <w:color w:val="000000"/>
        </w:rPr>
        <w:t xml:space="preserve">díjtételeiről és az </w:t>
      </w:r>
      <w:r w:rsidRPr="006320F9">
        <w:rPr>
          <w:b/>
          <w:color w:val="000000"/>
        </w:rPr>
        <w:t xml:space="preserve">anyakönyvvezetőt megillető díjakról  </w:t>
      </w:r>
    </w:p>
    <w:p w:rsidR="00A10EA7" w:rsidRDefault="00A10EA7" w:rsidP="00A10EA7">
      <w:pPr>
        <w:jc w:val="center"/>
        <w:rPr>
          <w:color w:val="000000"/>
        </w:rPr>
      </w:pPr>
    </w:p>
    <w:p w:rsidR="00A10EA7" w:rsidRPr="006320F9" w:rsidRDefault="00A10EA7" w:rsidP="00A10EA7">
      <w:pPr>
        <w:jc w:val="both"/>
      </w:pPr>
      <w:r w:rsidRPr="006320F9">
        <w:rPr>
          <w:color w:val="000000"/>
        </w:rPr>
        <w:t>Bonyhád Város Önkormányzati Képviselő-testülete az Alaptörvény 32. cikk (1) bekezdés a) pontjában meghatározott eredeti jogalkotói hatáskörében, a Magyarország helyi önkormányzatairól szóló 2011</w:t>
      </w:r>
      <w:r>
        <w:rPr>
          <w:color w:val="000000"/>
        </w:rPr>
        <w:t>.</w:t>
      </w:r>
      <w:r w:rsidRPr="006320F9">
        <w:rPr>
          <w:color w:val="000000"/>
        </w:rPr>
        <w:t xml:space="preserve"> évi CLXXXIX. törvény 13.§ 8. pontjában meghatározott feladatkörében eljárva, az anyakönyvi eljárásról szó</w:t>
      </w:r>
      <w:r>
        <w:rPr>
          <w:color w:val="000000"/>
        </w:rPr>
        <w:t xml:space="preserve">ló 2010. évi I. törvény 96.§ </w:t>
      </w:r>
      <w:proofErr w:type="spellStart"/>
      <w:r>
        <w:rPr>
          <w:color w:val="000000"/>
        </w:rPr>
        <w:t>-ban</w:t>
      </w:r>
      <w:proofErr w:type="spellEnd"/>
      <w:r w:rsidRPr="006320F9">
        <w:rPr>
          <w:color w:val="000000"/>
        </w:rPr>
        <w:t xml:space="preserve"> kapott felhatalmazás alapján - </w:t>
      </w:r>
      <w:r w:rsidRPr="006320F9">
        <w:t>a Szervezeti és Működési Szabályzatról szóló 5/2015. (III.27.) önkormányzati rendelet 1. melléklet II. (1) pontjában meghatározott feladatkörében eljáró Humán Bizottság</w:t>
      </w:r>
      <w:r>
        <w:t>, valamint az 1. melléklet I. (6) pontjában eljáró Pénzügyi Ellenőrző és Gazdasági Bizottság</w:t>
      </w:r>
      <w:r w:rsidRPr="006320F9">
        <w:t xml:space="preserve"> véleményének kikérésével - a következőket rendeli el:</w:t>
      </w:r>
    </w:p>
    <w:p w:rsidR="00A10EA7" w:rsidRPr="006320F9" w:rsidRDefault="00A10EA7" w:rsidP="00A10EA7">
      <w:pPr>
        <w:pStyle w:val="Szvegtrzs2"/>
        <w:rPr>
          <w:szCs w:val="24"/>
        </w:rPr>
      </w:pPr>
    </w:p>
    <w:p w:rsidR="00A10EA7" w:rsidRPr="005C5F26" w:rsidRDefault="00A10EA7" w:rsidP="00A10EA7">
      <w:pPr>
        <w:pStyle w:val="Listaszerbekezds"/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5C5F26">
        <w:rPr>
          <w:b/>
          <w:sz w:val="24"/>
          <w:szCs w:val="24"/>
        </w:rPr>
        <w:t>Általános rendelkezések</w:t>
      </w:r>
    </w:p>
    <w:p w:rsidR="00A10EA7" w:rsidRPr="006320F9" w:rsidRDefault="00A10EA7" w:rsidP="00A10EA7">
      <w:pPr>
        <w:jc w:val="center"/>
        <w:rPr>
          <w:b/>
        </w:rPr>
      </w:pPr>
    </w:p>
    <w:p w:rsidR="00A10EA7" w:rsidRPr="005C5F26" w:rsidRDefault="00A10EA7" w:rsidP="00A10EA7">
      <w:pPr>
        <w:jc w:val="both"/>
      </w:pPr>
      <w:r>
        <w:t xml:space="preserve">1.§ (1) </w:t>
      </w:r>
      <w:r w:rsidRPr="006320F9">
        <w:t>A rendelet hatálya Bonyhád Város Önkormányzata illetékességi területén történő házasságkötés, valamint bejegyzett élettársi kapcsolatok létesítésének eljárásai kapcsán, az e rendeletben megjelölt szolgáltatásokat igénybe vevőkre, valamint Bonyhád</w:t>
      </w:r>
      <w:r>
        <w:t>i Közös Önkormányzati Hivatalban, (továbbiakban: hivatal) anyakönyvvezetői</w:t>
      </w:r>
      <w:r w:rsidRPr="006320F9">
        <w:t xml:space="preserve"> </w:t>
      </w:r>
      <w:r>
        <w:t xml:space="preserve">feladatokat ellátó köztisztviselőkre </w:t>
      </w:r>
      <w:r w:rsidRPr="006320F9">
        <w:t>terjed ki.</w:t>
      </w:r>
    </w:p>
    <w:p w:rsidR="00A10EA7" w:rsidRPr="006320F9" w:rsidRDefault="00A10EA7" w:rsidP="00A10EA7">
      <w:pPr>
        <w:jc w:val="both"/>
      </w:pPr>
    </w:p>
    <w:p w:rsidR="00A10EA7" w:rsidRPr="006320F9" w:rsidRDefault="00A10EA7" w:rsidP="00A10EA7">
      <w:pPr>
        <w:jc w:val="both"/>
      </w:pPr>
      <w:r>
        <w:t>2.§ (1)</w:t>
      </w:r>
      <w:r w:rsidRPr="006320F9">
        <w:t xml:space="preserve"> </w:t>
      </w:r>
      <w:r>
        <w:t>A Bonyhádi Közös Önkormányzati Hivatal</w:t>
      </w:r>
      <w:r w:rsidRPr="006320F9">
        <w:t xml:space="preserve"> a házasságkötések, valamint bejegyzett élettá</w:t>
      </w:r>
      <w:r>
        <w:t>rsi kapcsolatok létesítésének (</w:t>
      </w:r>
      <w:r w:rsidRPr="006320F9">
        <w:t xml:space="preserve">továbbiakban: anyakönyvi </w:t>
      </w:r>
      <w:proofErr w:type="gramStart"/>
      <w:r w:rsidRPr="006320F9">
        <w:t>események )</w:t>
      </w:r>
      <w:proofErr w:type="gramEnd"/>
      <w:r w:rsidRPr="006320F9">
        <w:t xml:space="preserve"> megtartásához – a megrendelésnek megfelelően – térítésmentesen, illetve térítési díj ellenében szolgáltatást biztosít.</w:t>
      </w:r>
    </w:p>
    <w:p w:rsidR="00A10EA7" w:rsidRPr="006320F9" w:rsidRDefault="00A10EA7" w:rsidP="00A10EA7">
      <w:pPr>
        <w:jc w:val="both"/>
      </w:pPr>
    </w:p>
    <w:p w:rsidR="00A10EA7" w:rsidRPr="006320F9" w:rsidRDefault="00A10EA7" w:rsidP="00A10EA7">
      <w:pPr>
        <w:jc w:val="both"/>
      </w:pPr>
      <w:r>
        <w:t>(2</w:t>
      </w:r>
      <w:r w:rsidRPr="006320F9">
        <w:t>) A hivatal térítésmentesen biztosítja a hivatali helyiségben, hivatali munkaidőben történő anyakönyvi esemény megtartását.</w:t>
      </w:r>
    </w:p>
    <w:p w:rsidR="00A10EA7" w:rsidRPr="006320F9" w:rsidRDefault="00A10EA7" w:rsidP="00A10EA7">
      <w:pPr>
        <w:jc w:val="both"/>
      </w:pPr>
    </w:p>
    <w:p w:rsidR="00A10EA7" w:rsidRPr="006320F9" w:rsidRDefault="00A10EA7" w:rsidP="00A10EA7">
      <w:pPr>
        <w:jc w:val="both"/>
      </w:pPr>
      <w:r>
        <w:t>(3</w:t>
      </w:r>
      <w:r w:rsidRPr="006320F9">
        <w:t xml:space="preserve">) A </w:t>
      </w:r>
      <w:proofErr w:type="gramStart"/>
      <w:r w:rsidRPr="006320F9">
        <w:t>hivatal térítés</w:t>
      </w:r>
      <w:proofErr w:type="gramEnd"/>
      <w:r w:rsidRPr="006320F9">
        <w:t xml:space="preserve"> ellenében bizt</w:t>
      </w:r>
      <w:r>
        <w:t xml:space="preserve">osítja a hivatali munkaidőn túl, illetve a </w:t>
      </w:r>
      <w:r w:rsidRPr="006320F9">
        <w:t>hivatali helyiség</w:t>
      </w:r>
      <w:r>
        <w:t>ben és hivatali helyiség</w:t>
      </w:r>
      <w:r w:rsidRPr="006320F9">
        <w:t>en kívül történő anyakönyvi esemény megtartását.</w:t>
      </w:r>
    </w:p>
    <w:p w:rsidR="00A10EA7" w:rsidRPr="006320F9" w:rsidRDefault="00A10EA7" w:rsidP="00A10EA7">
      <w:pPr>
        <w:rPr>
          <w:b/>
        </w:rPr>
      </w:pPr>
    </w:p>
    <w:p w:rsidR="00A10EA7" w:rsidRPr="006320F9" w:rsidRDefault="00A10EA7" w:rsidP="00A10EA7">
      <w:pPr>
        <w:jc w:val="center"/>
        <w:rPr>
          <w:b/>
        </w:rPr>
      </w:pPr>
    </w:p>
    <w:p w:rsidR="00A10EA7" w:rsidRPr="007B58DC" w:rsidRDefault="00A10EA7" w:rsidP="00A10EA7">
      <w:pPr>
        <w:pStyle w:val="Listaszerbekezds"/>
        <w:numPr>
          <w:ilvl w:val="0"/>
          <w:numId w:val="1"/>
        </w:num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 hivatali munkaidőn túl, illetve a </w:t>
      </w:r>
      <w:r w:rsidRPr="007B58DC">
        <w:rPr>
          <w:b/>
          <w:sz w:val="24"/>
          <w:szCs w:val="24"/>
        </w:rPr>
        <w:t>hivatali helyiségen kívül történő anyakönyvi esemény engedélyezése</w:t>
      </w:r>
    </w:p>
    <w:p w:rsidR="00A10EA7" w:rsidRPr="006320F9" w:rsidRDefault="00A10EA7" w:rsidP="00A10EA7">
      <w:pPr>
        <w:rPr>
          <w:b/>
        </w:rPr>
      </w:pPr>
    </w:p>
    <w:p w:rsidR="00A10EA7" w:rsidRPr="006320F9" w:rsidRDefault="00A10EA7" w:rsidP="00A10EA7">
      <w:pPr>
        <w:jc w:val="both"/>
      </w:pPr>
      <w:r>
        <w:t xml:space="preserve">3.§ </w:t>
      </w:r>
      <w:r w:rsidRPr="006320F9">
        <w:t>(1) Az anyakönyvvezető</w:t>
      </w:r>
      <w:r>
        <w:t>i feladatokat ellátó köztisztviselő</w:t>
      </w:r>
      <w:r w:rsidRPr="006320F9">
        <w:t xml:space="preserve"> a házasulók, bejegyzett élettársi kapcsolatot létesítők kívánságának figyelembe vételével, a hivatali helyiség </w:t>
      </w:r>
      <w:r>
        <w:t>házasságkötő terme foglaltságára</w:t>
      </w:r>
      <w:r w:rsidRPr="006320F9">
        <w:t xml:space="preserve"> tekintettel tűzi ki az anyakönyvi esemény időpontját.</w:t>
      </w:r>
    </w:p>
    <w:p w:rsidR="00A10EA7" w:rsidRPr="006320F9" w:rsidRDefault="00A10EA7" w:rsidP="00A10EA7">
      <w:pPr>
        <w:jc w:val="both"/>
      </w:pPr>
    </w:p>
    <w:p w:rsidR="00A10EA7" w:rsidRPr="006320F9" w:rsidRDefault="00A10EA7" w:rsidP="00A10EA7">
      <w:pPr>
        <w:jc w:val="both"/>
      </w:pPr>
      <w:r>
        <w:t>(2</w:t>
      </w:r>
      <w:r w:rsidRPr="006320F9">
        <w:t xml:space="preserve">) A hivatali munkaidőn </w:t>
      </w:r>
      <w:r>
        <w:t xml:space="preserve">túl és a hivatali helyiségen </w:t>
      </w:r>
      <w:r w:rsidRPr="006320F9">
        <w:t>kívül történő anyakönyvi esemény engedélyezésére irányuló kérelmet az anyakönyvi esemény bejelentésével egyidejűleg, írásban kell benyújtani.</w:t>
      </w:r>
    </w:p>
    <w:p w:rsidR="00A10EA7" w:rsidRPr="006320F9" w:rsidRDefault="00A10EA7" w:rsidP="00A10EA7">
      <w:pPr>
        <w:jc w:val="both"/>
      </w:pPr>
    </w:p>
    <w:p w:rsidR="00A10EA7" w:rsidRPr="006320F9" w:rsidRDefault="00A10EA7" w:rsidP="00A10EA7">
      <w:pPr>
        <w:jc w:val="both"/>
      </w:pPr>
      <w:r>
        <w:t>(3</w:t>
      </w:r>
      <w:r w:rsidRPr="006320F9">
        <w:t>) A hivatali hely</w:t>
      </w:r>
      <w:r>
        <w:t xml:space="preserve">iségen kívüli anyakönyvi esemény </w:t>
      </w:r>
      <w:r w:rsidRPr="006320F9">
        <w:t>engedé</w:t>
      </w:r>
      <w:r>
        <w:t>lyezése előtt, az anyakönyvvezetői feladatokat ellátó köztisztviselő</w:t>
      </w:r>
      <w:r w:rsidRPr="006320F9">
        <w:t xml:space="preserve"> k</w:t>
      </w:r>
      <w:r>
        <w:t xml:space="preserve">öteles megtekinteni a helyszínt. </w:t>
      </w:r>
    </w:p>
    <w:p w:rsidR="00A10EA7" w:rsidRPr="006320F9" w:rsidRDefault="00A10EA7" w:rsidP="00A10EA7">
      <w:pPr>
        <w:jc w:val="both"/>
      </w:pPr>
    </w:p>
    <w:p w:rsidR="00A10EA7" w:rsidRDefault="00A10EA7" w:rsidP="00A10EA7">
      <w:pPr>
        <w:jc w:val="both"/>
      </w:pPr>
      <w:r>
        <w:t>(4</w:t>
      </w:r>
      <w:r w:rsidRPr="006320F9">
        <w:t xml:space="preserve">) </w:t>
      </w:r>
      <w:r>
        <w:t>A h</w:t>
      </w:r>
      <w:r w:rsidRPr="006320F9">
        <w:t xml:space="preserve">ivatali helyiségen kívüli helyszínen anyakönyvi esemény csak akkor engedélyezhető, </w:t>
      </w:r>
      <w:r w:rsidRPr="006320F9">
        <w:lastRenderedPageBreak/>
        <w:t xml:space="preserve">ha az anyakönyvi esemény létesítésének </w:t>
      </w:r>
      <w:r>
        <w:t>a törvényben és az e rendeletben</w:t>
      </w:r>
      <w:r w:rsidRPr="006320F9">
        <w:t xml:space="preserve"> előírt </w:t>
      </w:r>
      <w:r>
        <w:t>feltételei</w:t>
      </w:r>
      <w:r w:rsidRPr="006320F9">
        <w:t xml:space="preserve"> </w:t>
      </w:r>
      <w:r>
        <w:t xml:space="preserve">fennállnak </w:t>
      </w:r>
      <w:r w:rsidRPr="006320F9">
        <w:t>és az esemény</w:t>
      </w:r>
      <w:r>
        <w:t>hez méltó körülmények biztosítottak</w:t>
      </w:r>
      <w:r w:rsidRPr="006320F9">
        <w:t>.</w:t>
      </w:r>
    </w:p>
    <w:p w:rsidR="00A10EA7" w:rsidRDefault="00A10EA7" w:rsidP="00A10EA7">
      <w:pPr>
        <w:jc w:val="both"/>
      </w:pPr>
    </w:p>
    <w:p w:rsidR="00A10EA7" w:rsidRPr="006320F9" w:rsidRDefault="00A10EA7" w:rsidP="00A10EA7">
      <w:pPr>
        <w:jc w:val="both"/>
      </w:pPr>
      <w:r w:rsidRPr="00D27E6D">
        <w:t>(5) A jegyző határozatban dönt a hivatali munkaidőn túli, valamint a hivatali helyiségen kívüli anyakönyvi esemény engedélyezéséről.</w:t>
      </w:r>
      <w:r>
        <w:t xml:space="preserve"> </w:t>
      </w:r>
    </w:p>
    <w:p w:rsidR="00A10EA7" w:rsidRPr="006320F9" w:rsidRDefault="00A10EA7" w:rsidP="00A10EA7">
      <w:pPr>
        <w:jc w:val="both"/>
      </w:pPr>
    </w:p>
    <w:p w:rsidR="00A10EA7" w:rsidRPr="006320F9" w:rsidRDefault="00A10EA7" w:rsidP="00A10EA7">
      <w:pPr>
        <w:jc w:val="both"/>
      </w:pPr>
      <w:r>
        <w:t>(6</w:t>
      </w:r>
      <w:r w:rsidRPr="006320F9">
        <w:t xml:space="preserve">) A jegyző </w:t>
      </w:r>
      <w:r>
        <w:t xml:space="preserve">a határozatát visszavonja, </w:t>
      </w:r>
      <w:r w:rsidRPr="006320F9">
        <w:t>ha a hivatali helyiségen kívüli anyakönyvi esemény</w:t>
      </w:r>
      <w:r>
        <w:t xml:space="preserve"> a törvényben és az e rendeletben meghatározott feltételei már nem állnak fenn. </w:t>
      </w:r>
    </w:p>
    <w:p w:rsidR="00A10EA7" w:rsidRPr="006320F9" w:rsidRDefault="00A10EA7" w:rsidP="00A10EA7">
      <w:pPr>
        <w:jc w:val="both"/>
      </w:pPr>
    </w:p>
    <w:p w:rsidR="00A10EA7" w:rsidRPr="006320F9" w:rsidRDefault="00A10EA7" w:rsidP="00A10EA7">
      <w:pPr>
        <w:jc w:val="both"/>
      </w:pPr>
    </w:p>
    <w:p w:rsidR="00A10EA7" w:rsidRPr="007404AB" w:rsidRDefault="00A10EA7" w:rsidP="00A10EA7">
      <w:pPr>
        <w:pStyle w:val="Listaszerbekezds"/>
        <w:numPr>
          <w:ilvl w:val="0"/>
          <w:numId w:val="1"/>
        </w:num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 hivatali munkaidőn túl, illetve a </w:t>
      </w:r>
      <w:r w:rsidRPr="007404AB">
        <w:rPr>
          <w:b/>
          <w:sz w:val="24"/>
          <w:szCs w:val="24"/>
        </w:rPr>
        <w:t>hivatali helyiség</w:t>
      </w:r>
      <w:r>
        <w:rPr>
          <w:b/>
          <w:sz w:val="24"/>
          <w:szCs w:val="24"/>
        </w:rPr>
        <w:t>b</w:t>
      </w:r>
      <w:r w:rsidRPr="007404AB">
        <w:rPr>
          <w:b/>
          <w:sz w:val="24"/>
          <w:szCs w:val="24"/>
        </w:rPr>
        <w:t>en</w:t>
      </w:r>
      <w:r>
        <w:rPr>
          <w:b/>
          <w:sz w:val="24"/>
          <w:szCs w:val="24"/>
        </w:rPr>
        <w:t xml:space="preserve"> és helyiségen</w:t>
      </w:r>
      <w:r w:rsidRPr="007404AB">
        <w:rPr>
          <w:b/>
          <w:sz w:val="24"/>
          <w:szCs w:val="24"/>
        </w:rPr>
        <w:t xml:space="preserve"> kívül történő anyakönyvi események díja</w:t>
      </w:r>
    </w:p>
    <w:p w:rsidR="00A10EA7" w:rsidRPr="006320F9" w:rsidRDefault="00A10EA7" w:rsidP="00A10EA7">
      <w:pPr>
        <w:jc w:val="center"/>
        <w:rPr>
          <w:b/>
        </w:rPr>
      </w:pPr>
    </w:p>
    <w:p w:rsidR="00F94E5B" w:rsidRPr="000B77A1" w:rsidRDefault="00A10EA7" w:rsidP="00F94E5B">
      <w:pPr>
        <w:spacing w:after="120"/>
        <w:jc w:val="both"/>
        <w:rPr>
          <w:i/>
          <w:iCs/>
        </w:rPr>
      </w:pPr>
      <w:r w:rsidRPr="00701D19">
        <w:t xml:space="preserve">4.§ </w:t>
      </w:r>
      <w:r w:rsidR="00BA465A">
        <w:rPr>
          <w:rStyle w:val="Lbjegyzet-hivatkozs"/>
        </w:rPr>
        <w:footnoteReference w:id="1"/>
      </w:r>
      <w:r w:rsidR="00BA465A" w:rsidRPr="00BA465A">
        <w:rPr>
          <w:i/>
        </w:rPr>
        <w:t xml:space="preserve">(1) </w:t>
      </w:r>
      <w:r w:rsidR="00F94E5B" w:rsidRPr="000B77A1">
        <w:rPr>
          <w:i/>
          <w:iCs/>
        </w:rPr>
        <w:t>Amennyiben az anyakönyvi esemény hivatali munkaidőn túl és hivatali helyiségben történik, a többletszolgáltatásért 22.000 Ft térítési díjat kell fizetnie</w:t>
      </w:r>
      <w:r w:rsidR="00F94E5B">
        <w:rPr>
          <w:i/>
          <w:iCs/>
        </w:rPr>
        <w:t xml:space="preserve"> a megrendelőnek eseményenként.</w:t>
      </w:r>
    </w:p>
    <w:p w:rsidR="00BA465A" w:rsidRPr="00BA465A" w:rsidRDefault="00BA465A" w:rsidP="00BA465A">
      <w:pPr>
        <w:jc w:val="both"/>
        <w:rPr>
          <w:i/>
        </w:rPr>
      </w:pPr>
    </w:p>
    <w:p w:rsidR="00F94E5B" w:rsidRPr="000B77A1" w:rsidRDefault="00F94E5B" w:rsidP="00F94E5B">
      <w:pPr>
        <w:spacing w:after="120"/>
        <w:jc w:val="both"/>
        <w:rPr>
          <w:i/>
          <w:iCs/>
        </w:rPr>
      </w:pPr>
      <w:r>
        <w:rPr>
          <w:rStyle w:val="Lbjegyzet-hivatkozs"/>
          <w:i/>
        </w:rPr>
        <w:footnoteReference w:id="2"/>
      </w:r>
      <w:r w:rsidR="00BA465A" w:rsidRPr="00BA465A">
        <w:rPr>
          <w:i/>
        </w:rPr>
        <w:t xml:space="preserve">(2) </w:t>
      </w:r>
      <w:r w:rsidRPr="000B77A1">
        <w:rPr>
          <w:i/>
          <w:iCs/>
        </w:rPr>
        <w:t>Amennyiben az anyakönyvi esemény hivatali munkaidőben és hivatali helyiségen kívül történik a többletszolgáltatásért 25.000 Ft térítési díjat kell fizetnie</w:t>
      </w:r>
      <w:r>
        <w:rPr>
          <w:i/>
          <w:iCs/>
        </w:rPr>
        <w:t xml:space="preserve"> a megrendelőnek eseményenként.</w:t>
      </w:r>
    </w:p>
    <w:p w:rsidR="00BA465A" w:rsidRPr="00BA465A" w:rsidRDefault="00BA465A" w:rsidP="00BA465A">
      <w:pPr>
        <w:jc w:val="both"/>
        <w:rPr>
          <w:i/>
        </w:rPr>
      </w:pPr>
    </w:p>
    <w:p w:rsidR="00BA465A" w:rsidRPr="0009381E" w:rsidRDefault="0009381E" w:rsidP="0009381E">
      <w:pPr>
        <w:spacing w:after="120"/>
        <w:jc w:val="both"/>
        <w:rPr>
          <w:i/>
          <w:iCs/>
        </w:rPr>
      </w:pPr>
      <w:r>
        <w:rPr>
          <w:rStyle w:val="Lbjegyzet-hivatkozs"/>
          <w:i/>
        </w:rPr>
        <w:footnoteReference w:id="3"/>
      </w:r>
      <w:r w:rsidR="00BA465A" w:rsidRPr="00BA465A">
        <w:rPr>
          <w:i/>
        </w:rPr>
        <w:t xml:space="preserve">(3) </w:t>
      </w:r>
      <w:r w:rsidRPr="000B77A1">
        <w:rPr>
          <w:i/>
          <w:iCs/>
        </w:rPr>
        <w:t>Amennyiben az anyakönyvi esemény hivatali helyiségen és hivatali munkaidőn kívül történik, a többletszolgáltatásért 50.000 Ft térítési díjat kell fizetnie</w:t>
      </w:r>
      <w:r>
        <w:rPr>
          <w:i/>
          <w:iCs/>
        </w:rPr>
        <w:t xml:space="preserve"> a megrendelőnek eseményenként.</w:t>
      </w:r>
    </w:p>
    <w:p w:rsidR="00A10EA7" w:rsidRPr="00BA465A" w:rsidRDefault="00A10EA7" w:rsidP="00BA465A">
      <w:pPr>
        <w:jc w:val="both"/>
        <w:rPr>
          <w:i/>
        </w:rPr>
      </w:pPr>
    </w:p>
    <w:p w:rsidR="00A10EA7" w:rsidRPr="006320F9" w:rsidRDefault="00A10EA7" w:rsidP="00A10EA7">
      <w:pPr>
        <w:jc w:val="both"/>
      </w:pPr>
      <w:r>
        <w:t xml:space="preserve">(4) </w:t>
      </w:r>
      <w:r w:rsidRPr="00F1047C">
        <w:t>A díjat Bonyhád Város Önkormányzatának költségvetési számlájára kell befizetni. Az erről szóló bizonylat másolatát az anyakönyvvezetői feladatokat ellátó köztisztviselőnek át kell adni.</w:t>
      </w:r>
      <w:r>
        <w:t xml:space="preserve">  </w:t>
      </w:r>
    </w:p>
    <w:p w:rsidR="00A10EA7" w:rsidRDefault="00A10EA7" w:rsidP="00A10EA7">
      <w:pPr>
        <w:jc w:val="both"/>
      </w:pPr>
    </w:p>
    <w:p w:rsidR="00A10EA7" w:rsidRDefault="00A10EA7" w:rsidP="00A10EA7">
      <w:pPr>
        <w:jc w:val="both"/>
      </w:pPr>
      <w:r>
        <w:t>(5</w:t>
      </w:r>
      <w:r w:rsidRPr="007404AB">
        <w:t xml:space="preserve">) </w:t>
      </w:r>
      <w:r w:rsidRPr="006320F9">
        <w:t>A befizetett díjat vissza kell fizetni, amennyiben az anyakönyvi e</w:t>
      </w:r>
      <w:r>
        <w:t xml:space="preserve">semény nem jön létre, illetve ha a jegyző az anyakönyvi esemény engedélyezésére vonatkozó határozatát </w:t>
      </w:r>
      <w:r w:rsidRPr="006320F9">
        <w:t>visszavonja.</w:t>
      </w:r>
    </w:p>
    <w:p w:rsidR="00A10EA7" w:rsidRDefault="00A10EA7" w:rsidP="00A10EA7">
      <w:pPr>
        <w:jc w:val="both"/>
      </w:pPr>
    </w:p>
    <w:p w:rsidR="00A10EA7" w:rsidRPr="007404AB" w:rsidRDefault="00A10EA7" w:rsidP="00A10EA7">
      <w:pPr>
        <w:jc w:val="both"/>
      </w:pPr>
      <w:r>
        <w:t xml:space="preserve">(6) </w:t>
      </w:r>
      <w:r w:rsidRPr="007404AB">
        <w:t>A házasuló</w:t>
      </w:r>
      <w:r>
        <w:t>, illetve bejegyzett élettársi kapcsolatot létesítő személy</w:t>
      </w:r>
      <w:r w:rsidRPr="007404AB">
        <w:t xml:space="preserve"> közeli halállal fenyegető egészségi állapota</w:t>
      </w:r>
      <w:r>
        <w:t>, illetve élethelyzetében bekövetkezett, különös méltánylást igénylő esetben</w:t>
      </w:r>
      <w:r w:rsidRPr="007404AB">
        <w:t xml:space="preserve">, a </w:t>
      </w:r>
      <w:r>
        <w:t xml:space="preserve">jegyző a </w:t>
      </w:r>
      <w:r w:rsidRPr="007404AB">
        <w:t>térítési díjfizet</w:t>
      </w:r>
      <w:r>
        <w:t xml:space="preserve">ési kötelezettség alól - </w:t>
      </w:r>
      <w:r w:rsidRPr="007404AB">
        <w:t>jövedelemi viszonyokra teki</w:t>
      </w:r>
      <w:r>
        <w:t>ntet nélkül - felmentést adhat.</w:t>
      </w:r>
    </w:p>
    <w:p w:rsidR="00A10EA7" w:rsidRPr="006320F9" w:rsidRDefault="00A10EA7" w:rsidP="00A10EA7">
      <w:pPr>
        <w:jc w:val="both"/>
      </w:pPr>
    </w:p>
    <w:p w:rsidR="00A10EA7" w:rsidRPr="007404AB" w:rsidRDefault="00A10EA7" w:rsidP="00A10EA7">
      <w:pPr>
        <w:pStyle w:val="Listaszerbekezds"/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7404AB">
        <w:rPr>
          <w:b/>
          <w:sz w:val="24"/>
          <w:szCs w:val="24"/>
        </w:rPr>
        <w:t>Az anyakönyvvezető díjazása</w:t>
      </w:r>
    </w:p>
    <w:p w:rsidR="00A10EA7" w:rsidRPr="006320F9" w:rsidRDefault="00A10EA7" w:rsidP="00A10EA7">
      <w:pPr>
        <w:rPr>
          <w:b/>
        </w:rPr>
      </w:pPr>
    </w:p>
    <w:p w:rsidR="00A10EA7" w:rsidRPr="00ED7CA7" w:rsidRDefault="00226E99" w:rsidP="00ED7CA7">
      <w:pPr>
        <w:spacing w:after="120"/>
        <w:jc w:val="both"/>
        <w:rPr>
          <w:i/>
          <w:iCs/>
        </w:rPr>
      </w:pPr>
      <w:r>
        <w:rPr>
          <w:i/>
        </w:rPr>
        <w:t xml:space="preserve">5. § </w:t>
      </w:r>
      <w:r w:rsidR="0009381E">
        <w:rPr>
          <w:rStyle w:val="Lbjegyzet-hivatkozs"/>
          <w:i/>
        </w:rPr>
        <w:footnoteReference w:id="4"/>
      </w:r>
      <w:r w:rsidR="003B6336" w:rsidRPr="003B6336">
        <w:rPr>
          <w:i/>
        </w:rPr>
        <w:t xml:space="preserve">(1) </w:t>
      </w:r>
      <w:r w:rsidR="0009381E" w:rsidRPr="000B77A1">
        <w:rPr>
          <w:i/>
          <w:iCs/>
        </w:rPr>
        <w:t xml:space="preserve">A hivatali munkaidőn kívül történő anyakönyvi esemény megtartásában közreműködő anyakönyvvezetői feladatokat ellátó köztisztviselőt – választása szerint – a kormánytisztviselők jogállásáról szóló 2011. évi CXCIX. törvényben (továbbiakban: </w:t>
      </w:r>
      <w:proofErr w:type="spellStart"/>
      <w:r w:rsidR="0009381E" w:rsidRPr="000B77A1">
        <w:rPr>
          <w:i/>
          <w:iCs/>
        </w:rPr>
        <w:t>Kttv</w:t>
      </w:r>
      <w:proofErr w:type="spellEnd"/>
      <w:r w:rsidR="0009381E" w:rsidRPr="000B77A1">
        <w:rPr>
          <w:i/>
          <w:iCs/>
        </w:rPr>
        <w:t>.) meghatározott szabadidő vagy bruttó 18.</w:t>
      </w:r>
      <w:r w:rsidR="0009381E">
        <w:rPr>
          <w:i/>
          <w:iCs/>
        </w:rPr>
        <w:t>000,</w:t>
      </w:r>
      <w:proofErr w:type="spellStart"/>
      <w:r w:rsidR="0009381E">
        <w:rPr>
          <w:i/>
          <w:iCs/>
        </w:rPr>
        <w:t>-Ft</w:t>
      </w:r>
      <w:proofErr w:type="spellEnd"/>
      <w:r w:rsidR="0009381E">
        <w:rPr>
          <w:i/>
          <w:iCs/>
        </w:rPr>
        <w:t xml:space="preserve"> összegű díj illeti meg.</w:t>
      </w:r>
    </w:p>
    <w:p w:rsidR="00A10EA7" w:rsidRPr="007404AB" w:rsidRDefault="00A10EA7" w:rsidP="00A10EA7">
      <w:pPr>
        <w:pStyle w:val="Listaszerbekezds"/>
        <w:numPr>
          <w:ilvl w:val="0"/>
          <w:numId w:val="1"/>
        </w:num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Átmeneti és z</w:t>
      </w:r>
      <w:r w:rsidRPr="007404AB">
        <w:rPr>
          <w:b/>
          <w:sz w:val="24"/>
          <w:szCs w:val="24"/>
        </w:rPr>
        <w:t>áró rendelkezés</w:t>
      </w:r>
      <w:r>
        <w:rPr>
          <w:b/>
          <w:sz w:val="24"/>
          <w:szCs w:val="24"/>
        </w:rPr>
        <w:t>ek</w:t>
      </w:r>
    </w:p>
    <w:p w:rsidR="00A10EA7" w:rsidRPr="006320F9" w:rsidRDefault="00A10EA7" w:rsidP="00A10EA7">
      <w:pPr>
        <w:rPr>
          <w:b/>
        </w:rPr>
      </w:pPr>
    </w:p>
    <w:p w:rsidR="00A10EA7" w:rsidRPr="006320F9" w:rsidRDefault="00A10EA7" w:rsidP="00A10EA7">
      <w:pPr>
        <w:jc w:val="both"/>
      </w:pPr>
      <w:r w:rsidRPr="00F1047C">
        <w:t>6.§ (1) A rendelet 2017. január 1-jén lép hatályba.</w:t>
      </w:r>
      <w:r w:rsidRPr="006320F9">
        <w:t xml:space="preserve"> </w:t>
      </w:r>
    </w:p>
    <w:p w:rsidR="00A10EA7" w:rsidRPr="006320F9" w:rsidRDefault="00A10EA7" w:rsidP="00A10EA7">
      <w:pPr>
        <w:ind w:left="360"/>
        <w:jc w:val="both"/>
      </w:pPr>
    </w:p>
    <w:p w:rsidR="00A10EA7" w:rsidRPr="006320F9" w:rsidRDefault="00A10EA7" w:rsidP="00A10EA7">
      <w:pPr>
        <w:jc w:val="both"/>
      </w:pPr>
      <w:r>
        <w:t>(2) E rendelet r</w:t>
      </w:r>
      <w:r w:rsidRPr="006320F9">
        <w:t>endelkezéseit a hatályba lépését követően bejelentett házassági szándék, bejegyzett élettársi kapcsolat létesítésére irányuló szándék alapján indult eljárásokban kell alkalmazni.</w:t>
      </w:r>
    </w:p>
    <w:p w:rsidR="00A10EA7" w:rsidRDefault="00A10EA7" w:rsidP="00A10EA7">
      <w:pPr>
        <w:rPr>
          <w:color w:val="000000"/>
        </w:rPr>
      </w:pPr>
    </w:p>
    <w:p w:rsidR="00A10EA7" w:rsidRPr="006320F9" w:rsidRDefault="00A10EA7" w:rsidP="00A10EA7">
      <w:pPr>
        <w:jc w:val="both"/>
        <w:rPr>
          <w:color w:val="000000"/>
        </w:rPr>
      </w:pPr>
      <w:r>
        <w:rPr>
          <w:color w:val="000000"/>
        </w:rPr>
        <w:t>(3)  A Rendelet hatálybalépésével, hatályát veszti Bonyhád Város Önkormányzata a</w:t>
      </w:r>
      <w:r w:rsidRPr="00A95CD6">
        <w:rPr>
          <w:color w:val="000000"/>
        </w:rPr>
        <w:t xml:space="preserve"> hivatali munkaidőn, valamint a hivatali helyiségen kívül történő házasságkötések, bejegyzett élettársi kapcsolatok engedélyezéséről, a többletszolgáltatásért fizetendő díjakról és a közreműködő anyakönyvvezetőt megillető díjakról szóló 14/2011. (VII. 1.) sz. önkormányzati rendelet</w:t>
      </w:r>
      <w:r>
        <w:rPr>
          <w:color w:val="000000"/>
        </w:rPr>
        <w:t>e.</w:t>
      </w:r>
    </w:p>
    <w:p w:rsidR="00A10EA7" w:rsidRPr="006320F9" w:rsidRDefault="00A10EA7" w:rsidP="00A10EA7">
      <w:pPr>
        <w:jc w:val="both"/>
      </w:pPr>
    </w:p>
    <w:p w:rsidR="00466357" w:rsidRPr="006C4889" w:rsidRDefault="00466357" w:rsidP="00466357">
      <w:pPr>
        <w:jc w:val="both"/>
      </w:pPr>
    </w:p>
    <w:p w:rsidR="00466357" w:rsidRPr="006C4889" w:rsidRDefault="00466357" w:rsidP="00466357">
      <w:r>
        <w:t xml:space="preserve">Bonyhád, 2016. </w:t>
      </w:r>
      <w:r w:rsidR="00A10EA7">
        <w:t>október 28</w:t>
      </w:r>
      <w:r>
        <w:t>.</w:t>
      </w:r>
    </w:p>
    <w:p w:rsidR="00466357" w:rsidRDefault="00466357" w:rsidP="00466357">
      <w:pPr>
        <w:jc w:val="both"/>
        <w:rPr>
          <w:b/>
        </w:rPr>
      </w:pPr>
    </w:p>
    <w:p w:rsidR="00466357" w:rsidRDefault="00466357" w:rsidP="00466357">
      <w:pPr>
        <w:jc w:val="both"/>
        <w:rPr>
          <w:b/>
        </w:rPr>
      </w:pPr>
    </w:p>
    <w:p w:rsidR="00A10EA7" w:rsidRDefault="00A10EA7" w:rsidP="00466357">
      <w:pPr>
        <w:jc w:val="both"/>
        <w:rPr>
          <w:b/>
        </w:rPr>
      </w:pPr>
    </w:p>
    <w:p w:rsidR="00A10EA7" w:rsidRDefault="00A10EA7" w:rsidP="00466357">
      <w:pPr>
        <w:jc w:val="both"/>
        <w:rPr>
          <w:b/>
        </w:rPr>
      </w:pPr>
    </w:p>
    <w:p w:rsidR="00466357" w:rsidRPr="004728BC" w:rsidRDefault="00466357" w:rsidP="00466357">
      <w:pPr>
        <w:jc w:val="both"/>
        <w:rPr>
          <w:b/>
        </w:rPr>
      </w:pPr>
    </w:p>
    <w:p w:rsidR="00466357" w:rsidRPr="004728BC" w:rsidRDefault="00466357" w:rsidP="00466357">
      <w:pPr>
        <w:ind w:left="708" w:firstLine="708"/>
        <w:jc w:val="both"/>
        <w:outlineLvl w:val="0"/>
        <w:rPr>
          <w:b/>
        </w:rPr>
      </w:pPr>
      <w:r w:rsidRPr="004728BC">
        <w:t>Filóné Ferencz Ibolya</w:t>
      </w:r>
      <w:r w:rsidRPr="004728BC">
        <w:tab/>
      </w:r>
      <w:r w:rsidRPr="004728BC">
        <w:tab/>
      </w:r>
      <w:r>
        <w:t xml:space="preserve">          </w:t>
      </w:r>
      <w:r>
        <w:tab/>
      </w:r>
      <w:r>
        <w:tab/>
      </w:r>
      <w:r w:rsidRPr="004728BC">
        <w:t>Dr. Puskásné Dr. Szeghy Petra</w:t>
      </w:r>
    </w:p>
    <w:p w:rsidR="00466357" w:rsidRDefault="00466357" w:rsidP="00466357">
      <w:pPr>
        <w:jc w:val="both"/>
        <w:outlineLvl w:val="0"/>
      </w:pPr>
      <w:r w:rsidRPr="004728BC">
        <w:tab/>
      </w:r>
      <w:r w:rsidRPr="004728BC">
        <w:tab/>
        <w:t xml:space="preserve">     </w:t>
      </w:r>
      <w:r>
        <w:t xml:space="preserve">  </w:t>
      </w:r>
      <w:proofErr w:type="gramStart"/>
      <w:r w:rsidRPr="004728BC">
        <w:t>polgármester</w:t>
      </w:r>
      <w:proofErr w:type="gramEnd"/>
      <w:r w:rsidRPr="004728BC">
        <w:tab/>
      </w:r>
      <w:r w:rsidRPr="004728BC">
        <w:tab/>
      </w:r>
      <w:r w:rsidRPr="004728BC">
        <w:tab/>
      </w:r>
      <w:r w:rsidRPr="004728BC">
        <w:tab/>
        <w:t xml:space="preserve">                      jegyző</w:t>
      </w:r>
    </w:p>
    <w:p w:rsidR="00466357" w:rsidRDefault="00466357" w:rsidP="00466357">
      <w:pPr>
        <w:jc w:val="both"/>
        <w:outlineLvl w:val="0"/>
      </w:pPr>
    </w:p>
    <w:p w:rsidR="00A10EA7" w:rsidRDefault="00A10EA7" w:rsidP="00466357">
      <w:pPr>
        <w:jc w:val="both"/>
        <w:outlineLvl w:val="0"/>
      </w:pPr>
    </w:p>
    <w:p w:rsidR="00A10EA7" w:rsidRDefault="00A10EA7" w:rsidP="00466357">
      <w:pPr>
        <w:jc w:val="both"/>
        <w:outlineLvl w:val="0"/>
      </w:pPr>
    </w:p>
    <w:p w:rsidR="00466357" w:rsidRDefault="00466357" w:rsidP="00466357">
      <w:pPr>
        <w:jc w:val="both"/>
        <w:outlineLvl w:val="0"/>
      </w:pPr>
    </w:p>
    <w:p w:rsidR="00466357" w:rsidRPr="004728BC" w:rsidRDefault="00466357" w:rsidP="00466357">
      <w:pPr>
        <w:rPr>
          <w:rFonts w:eastAsia="Calibri"/>
          <w:b/>
        </w:rPr>
      </w:pPr>
      <w:r w:rsidRPr="004728BC">
        <w:rPr>
          <w:rFonts w:eastAsia="Calibri"/>
        </w:rPr>
        <w:t>Kihirdetési záradék:</w:t>
      </w:r>
      <w:r w:rsidRPr="004728BC">
        <w:br/>
      </w:r>
      <w:r w:rsidRPr="004728BC">
        <w:rPr>
          <w:rFonts w:eastAsia="Calibri"/>
        </w:rPr>
        <w:t>Jelen ren</w:t>
      </w:r>
      <w:r w:rsidRPr="004728BC">
        <w:t xml:space="preserve">delet kihirdetésének napja: 2016. </w:t>
      </w:r>
      <w:r w:rsidR="00A10EA7">
        <w:t>október 28</w:t>
      </w:r>
      <w:r>
        <w:t>.</w:t>
      </w:r>
    </w:p>
    <w:p w:rsidR="00466357" w:rsidRDefault="00466357" w:rsidP="00466357">
      <w:pPr>
        <w:rPr>
          <w:rFonts w:eastAsia="Calibri"/>
          <w:b/>
        </w:rPr>
      </w:pPr>
    </w:p>
    <w:p w:rsidR="00466357" w:rsidRDefault="00466357" w:rsidP="00466357">
      <w:pPr>
        <w:rPr>
          <w:rFonts w:eastAsia="Calibri"/>
          <w:b/>
        </w:rPr>
      </w:pPr>
    </w:p>
    <w:p w:rsidR="00A10EA7" w:rsidRDefault="00A10EA7" w:rsidP="00466357">
      <w:pPr>
        <w:rPr>
          <w:rFonts w:eastAsia="Calibri"/>
          <w:b/>
        </w:rPr>
      </w:pPr>
    </w:p>
    <w:p w:rsidR="00A10EA7" w:rsidRDefault="00A10EA7" w:rsidP="00466357">
      <w:pPr>
        <w:rPr>
          <w:rFonts w:eastAsia="Calibri"/>
          <w:b/>
        </w:rPr>
      </w:pPr>
    </w:p>
    <w:p w:rsidR="00A10EA7" w:rsidRPr="004728BC" w:rsidRDefault="00A10EA7" w:rsidP="00466357">
      <w:pPr>
        <w:rPr>
          <w:rFonts w:eastAsia="Calibri"/>
          <w:b/>
        </w:rPr>
      </w:pPr>
    </w:p>
    <w:p w:rsidR="00466357" w:rsidRPr="004728BC" w:rsidRDefault="00466357" w:rsidP="00466357">
      <w:pPr>
        <w:rPr>
          <w:b/>
        </w:rPr>
      </w:pPr>
      <w:r w:rsidRPr="004728BC">
        <w:tab/>
      </w:r>
      <w:r w:rsidRPr="004728BC">
        <w:tab/>
      </w:r>
      <w:r w:rsidRPr="004728BC">
        <w:tab/>
      </w:r>
      <w:r w:rsidRPr="004728BC">
        <w:tab/>
      </w:r>
      <w:r w:rsidRPr="004728BC">
        <w:tab/>
      </w:r>
      <w:r w:rsidRPr="004728BC">
        <w:tab/>
      </w:r>
      <w:r w:rsidRPr="004728BC">
        <w:tab/>
      </w:r>
      <w:r w:rsidRPr="004728BC">
        <w:tab/>
        <w:t xml:space="preserve">Dr. Puskásné Dr. Szegy </w:t>
      </w:r>
      <w:proofErr w:type="gramStart"/>
      <w:r w:rsidRPr="004728BC">
        <w:t>Petra</w:t>
      </w:r>
      <w:r w:rsidRPr="004728BC">
        <w:br/>
      </w:r>
      <w:r w:rsidRPr="004728BC">
        <w:tab/>
      </w:r>
      <w:r w:rsidRPr="004728BC">
        <w:tab/>
      </w:r>
      <w:r w:rsidRPr="004728BC">
        <w:tab/>
      </w:r>
      <w:r w:rsidRPr="004728BC">
        <w:tab/>
      </w:r>
      <w:r w:rsidRPr="004728BC">
        <w:tab/>
      </w:r>
      <w:r w:rsidRPr="004728BC">
        <w:tab/>
      </w:r>
      <w:r w:rsidRPr="004728BC">
        <w:tab/>
      </w:r>
      <w:r w:rsidRPr="004728BC">
        <w:tab/>
      </w:r>
      <w:r w:rsidRPr="004728BC">
        <w:tab/>
        <w:t xml:space="preserve">     </w:t>
      </w:r>
      <w:r>
        <w:t xml:space="preserve">  </w:t>
      </w:r>
      <w:r w:rsidRPr="004728BC">
        <w:t xml:space="preserve"> jegyző</w:t>
      </w:r>
      <w:proofErr w:type="gramEnd"/>
    </w:p>
    <w:p w:rsidR="00DB5C18" w:rsidRDefault="00DB5C18"/>
    <w:sectPr w:rsidR="00DB5C18" w:rsidSect="00DB5C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01A0" w:rsidRDefault="00C101A0" w:rsidP="003B6336">
      <w:r>
        <w:separator/>
      </w:r>
    </w:p>
  </w:endnote>
  <w:endnote w:type="continuationSeparator" w:id="0">
    <w:p w:rsidR="00C101A0" w:rsidRDefault="00C101A0" w:rsidP="003B63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01A0" w:rsidRDefault="00C101A0" w:rsidP="003B6336">
      <w:r>
        <w:separator/>
      </w:r>
    </w:p>
  </w:footnote>
  <w:footnote w:type="continuationSeparator" w:id="0">
    <w:p w:rsidR="00C101A0" w:rsidRDefault="00C101A0" w:rsidP="003B6336">
      <w:r>
        <w:continuationSeparator/>
      </w:r>
    </w:p>
  </w:footnote>
  <w:footnote w:id="1">
    <w:p w:rsidR="00BA465A" w:rsidRDefault="00BA465A">
      <w:pPr>
        <w:pStyle w:val="Lbjegyzetszveg"/>
      </w:pPr>
      <w:r>
        <w:rPr>
          <w:rStyle w:val="Lbjegyzet-hivatkozs"/>
        </w:rPr>
        <w:footnoteRef/>
      </w:r>
      <w:r>
        <w:t xml:space="preserve"> Módosította a</w:t>
      </w:r>
      <w:r w:rsidR="00F94E5B">
        <w:t>10/2019.(V</w:t>
      </w:r>
      <w:r w:rsidR="00E96EB9">
        <w:t>I</w:t>
      </w:r>
      <w:r w:rsidR="00F94E5B">
        <w:t>.28</w:t>
      </w:r>
      <w:r>
        <w:t>)</w:t>
      </w:r>
      <w:r w:rsidR="00F94E5B">
        <w:t xml:space="preserve"> </w:t>
      </w:r>
      <w:r>
        <w:t>rendelet,</w:t>
      </w:r>
      <w:r w:rsidR="00E96EB9">
        <w:t xml:space="preserve"> </w:t>
      </w:r>
      <w:r>
        <w:t>hatályos</w:t>
      </w:r>
      <w:r w:rsidR="00F94E5B">
        <w:t xml:space="preserve"> 2019. július 1</w:t>
      </w:r>
      <w:proofErr w:type="gramStart"/>
      <w:r w:rsidR="00F94E5B">
        <w:t>.</w:t>
      </w:r>
      <w:r>
        <w:t>,</w:t>
      </w:r>
      <w:proofErr w:type="gramEnd"/>
      <w:r>
        <w:t>napjával.</w:t>
      </w:r>
    </w:p>
  </w:footnote>
  <w:footnote w:id="2">
    <w:p w:rsidR="00F94E5B" w:rsidRDefault="00F94E5B">
      <w:pPr>
        <w:pStyle w:val="Lbjegyzetszveg"/>
      </w:pPr>
      <w:r>
        <w:rPr>
          <w:rStyle w:val="Lbjegyzet-hivatkozs"/>
        </w:rPr>
        <w:footnoteRef/>
      </w:r>
      <w:r>
        <w:t xml:space="preserve"> Módosította a10/2019.(VI.28) rendelet, hatályos 2019. július 1</w:t>
      </w:r>
      <w:proofErr w:type="gramStart"/>
      <w:r>
        <w:t>.,</w:t>
      </w:r>
      <w:proofErr w:type="gramEnd"/>
      <w:r>
        <w:t>napjával.</w:t>
      </w:r>
    </w:p>
  </w:footnote>
  <w:footnote w:id="3">
    <w:p w:rsidR="0009381E" w:rsidRDefault="0009381E">
      <w:pPr>
        <w:pStyle w:val="Lbjegyzetszveg"/>
      </w:pPr>
      <w:r>
        <w:rPr>
          <w:rStyle w:val="Lbjegyzet-hivatkozs"/>
        </w:rPr>
        <w:footnoteRef/>
      </w:r>
      <w:r>
        <w:t xml:space="preserve"> Módosította a10/2019.(VI.28) rendelet, hatályos 2019. július 1</w:t>
      </w:r>
      <w:proofErr w:type="gramStart"/>
      <w:r>
        <w:t>.,</w:t>
      </w:r>
      <w:proofErr w:type="gramEnd"/>
      <w:r>
        <w:t>napjával.</w:t>
      </w:r>
    </w:p>
  </w:footnote>
  <w:footnote w:id="4">
    <w:p w:rsidR="0009381E" w:rsidRDefault="0009381E">
      <w:pPr>
        <w:pStyle w:val="Lbjegyzetszveg"/>
      </w:pPr>
      <w:r>
        <w:rPr>
          <w:rStyle w:val="Lbjegyzet-hivatkozs"/>
        </w:rPr>
        <w:footnoteRef/>
      </w:r>
      <w:r>
        <w:t xml:space="preserve"> Módosította a10/2019.(VI.28) rendelet, hatályos 2019. július 1</w:t>
      </w:r>
      <w:proofErr w:type="gramStart"/>
      <w:r>
        <w:t>.,</w:t>
      </w:r>
      <w:proofErr w:type="gramEnd"/>
      <w:r>
        <w:t>napjával.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A25C15"/>
    <w:multiLevelType w:val="hybridMultilevel"/>
    <w:tmpl w:val="816A3770"/>
    <w:lvl w:ilvl="0" w:tplc="0BF406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6357"/>
    <w:rsid w:val="000030D7"/>
    <w:rsid w:val="0009381E"/>
    <w:rsid w:val="000E228C"/>
    <w:rsid w:val="00226E99"/>
    <w:rsid w:val="00245645"/>
    <w:rsid w:val="00284002"/>
    <w:rsid w:val="00291AFE"/>
    <w:rsid w:val="003B6336"/>
    <w:rsid w:val="00466357"/>
    <w:rsid w:val="00561087"/>
    <w:rsid w:val="007C5E9B"/>
    <w:rsid w:val="00945D13"/>
    <w:rsid w:val="009B67E4"/>
    <w:rsid w:val="00A10EA7"/>
    <w:rsid w:val="00A51646"/>
    <w:rsid w:val="00AA35C4"/>
    <w:rsid w:val="00B00A81"/>
    <w:rsid w:val="00BA465A"/>
    <w:rsid w:val="00C101A0"/>
    <w:rsid w:val="00D7211E"/>
    <w:rsid w:val="00DB5C18"/>
    <w:rsid w:val="00E96EB9"/>
    <w:rsid w:val="00ED7CA7"/>
    <w:rsid w:val="00EF7063"/>
    <w:rsid w:val="00F94E5B"/>
    <w:rsid w:val="00FC22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6635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2">
    <w:name w:val="Body Text 2"/>
    <w:basedOn w:val="Norml"/>
    <w:link w:val="Szvegtrzs2Char"/>
    <w:rsid w:val="00A10EA7"/>
    <w:pPr>
      <w:widowControl/>
      <w:suppressAutoHyphens w:val="0"/>
      <w:jc w:val="both"/>
    </w:pPr>
    <w:rPr>
      <w:szCs w:val="20"/>
    </w:rPr>
  </w:style>
  <w:style w:type="character" w:customStyle="1" w:styleId="Szvegtrzs2Char">
    <w:name w:val="Szövegtörzs 2 Char"/>
    <w:basedOn w:val="Bekezdsalapbettpusa"/>
    <w:link w:val="Szvegtrzs2"/>
    <w:rsid w:val="00A10EA7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A10EA7"/>
    <w:pPr>
      <w:widowControl/>
      <w:suppressAutoHyphens w:val="0"/>
      <w:ind w:left="720"/>
      <w:contextualSpacing/>
    </w:pPr>
    <w:rPr>
      <w:sz w:val="28"/>
      <w:szCs w:val="20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3B6336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3B6336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3B633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1D1CB6-970D-4191-B977-A806A9DAF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733</Words>
  <Characters>5061</Characters>
  <Application>Microsoft Office Word</Application>
  <DocSecurity>0</DocSecurity>
  <Lines>42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pedit</dc:creator>
  <cp:lastModifiedBy>pedit</cp:lastModifiedBy>
  <cp:revision>8</cp:revision>
  <dcterms:created xsi:type="dcterms:W3CDTF">2016-10-27T07:53:00Z</dcterms:created>
  <dcterms:modified xsi:type="dcterms:W3CDTF">2019-06-28T08:17:00Z</dcterms:modified>
</cp:coreProperties>
</file>