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82" w:rsidRDefault="00DE6F82" w:rsidP="00B43008">
      <w:pPr>
        <w:jc w:val="both"/>
        <w:rPr>
          <w:rFonts w:ascii="Arial" w:hAnsi="Arial" w:cs="Arial"/>
          <w:sz w:val="26"/>
          <w:szCs w:val="26"/>
        </w:rPr>
      </w:pPr>
    </w:p>
    <w:p w:rsidR="00DE6F82" w:rsidRDefault="00DE6F82" w:rsidP="00C907E8">
      <w:pPr>
        <w:jc w:val="center"/>
        <w:rPr>
          <w:b/>
        </w:rPr>
      </w:pPr>
      <w:r w:rsidRPr="003E6150">
        <w:rPr>
          <w:b/>
        </w:rPr>
        <w:t>ELŐTERJESZTÉS</w:t>
      </w:r>
    </w:p>
    <w:p w:rsidR="00DE6F82" w:rsidRPr="003E6150" w:rsidRDefault="00DE6F82" w:rsidP="00C907E8">
      <w:pPr>
        <w:jc w:val="center"/>
        <w:rPr>
          <w:b/>
        </w:rPr>
      </w:pPr>
    </w:p>
    <w:p w:rsidR="00DE6F82" w:rsidRPr="003E6150" w:rsidRDefault="00DE6F82" w:rsidP="00C907E8">
      <w:pPr>
        <w:jc w:val="center"/>
      </w:pPr>
      <w:r>
        <w:t>Bonyhád Város Képviselő - testületének</w:t>
      </w:r>
      <w:r w:rsidRPr="003E6150">
        <w:t xml:space="preserve"> </w:t>
      </w:r>
      <w:r w:rsidR="001C1BB9">
        <w:t>2017</w:t>
      </w:r>
      <w:r w:rsidR="00124B2E">
        <w:t>.</w:t>
      </w:r>
      <w:r w:rsidR="001C1BB9">
        <w:t xml:space="preserve"> május</w:t>
      </w:r>
      <w:r w:rsidR="00720D5F">
        <w:t xml:space="preserve"> </w:t>
      </w:r>
      <w:r w:rsidRPr="003E6150">
        <w:t>hó</w:t>
      </w:r>
      <w:r w:rsidR="00720D5F">
        <w:t xml:space="preserve"> </w:t>
      </w:r>
      <w:r w:rsidR="002A0767">
        <w:t>3</w:t>
      </w:r>
      <w:r w:rsidR="001C1BB9">
        <w:t>1</w:t>
      </w:r>
      <w:r w:rsidR="00720D5F">
        <w:t>.</w:t>
      </w:r>
      <w:r w:rsidRPr="003E6150">
        <w:t xml:space="preserve"> nap</w:t>
      </w:r>
    </w:p>
    <w:p w:rsidR="00DE6F82" w:rsidRPr="003E6150" w:rsidRDefault="00DE6F82" w:rsidP="00C907E8">
      <w:pPr>
        <w:jc w:val="center"/>
      </w:pPr>
      <w:proofErr w:type="gramStart"/>
      <w:r w:rsidRPr="00BB0447">
        <w:rPr>
          <w:u w:val="single"/>
        </w:rPr>
        <w:t>rendes</w:t>
      </w:r>
      <w:proofErr w:type="gramEnd"/>
      <w:r w:rsidRPr="003E6150">
        <w:t>/rendkívüli</w:t>
      </w:r>
      <w:r>
        <w:t xml:space="preserve"> testületi</w:t>
      </w:r>
      <w:r w:rsidRPr="003E6150">
        <w:t xml:space="preserve"> ülésére</w:t>
      </w:r>
    </w:p>
    <w:p w:rsidR="00DE6F82" w:rsidRPr="003E6150" w:rsidRDefault="00DE6F82" w:rsidP="00C907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DE6F82" w:rsidRPr="003E6150" w:rsidRDefault="001C1BB9" w:rsidP="00312629">
            <w:pPr>
              <w:rPr>
                <w:lang w:eastAsia="en-US"/>
              </w:rPr>
            </w:pPr>
            <w:r>
              <w:rPr>
                <w:lang w:eastAsia="en-US"/>
              </w:rPr>
              <w:t>Javaslat a Colonia</w:t>
            </w:r>
            <w:r w:rsidR="00312629">
              <w:rPr>
                <w:lang w:eastAsia="en-US"/>
              </w:rPr>
              <w:t xml:space="preserve"> </w:t>
            </w:r>
            <w:proofErr w:type="gramStart"/>
            <w:r w:rsidR="00312629">
              <w:rPr>
                <w:lang w:eastAsia="en-US"/>
              </w:rPr>
              <w:t>Alapítvány alapító</w:t>
            </w:r>
            <w:proofErr w:type="gramEnd"/>
            <w:r w:rsidR="00312629">
              <w:rPr>
                <w:lang w:eastAsia="en-US"/>
              </w:rPr>
              <w:t xml:space="preserve"> okiratának módosítására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E6F82" w:rsidRPr="003E6150" w:rsidRDefault="00B01281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DE6F82" w:rsidRPr="003E6150" w:rsidRDefault="009B172F" w:rsidP="00EC3830">
            <w:pPr>
              <w:rPr>
                <w:lang w:eastAsia="en-US"/>
              </w:rPr>
            </w:pPr>
            <w:r>
              <w:rPr>
                <w:lang w:eastAsia="en-US"/>
              </w:rPr>
              <w:t>Dr. Erményi Gyula</w:t>
            </w:r>
            <w:r w:rsidR="00A54482">
              <w:rPr>
                <w:lang w:eastAsia="en-US"/>
              </w:rPr>
              <w:t>, Márton Antal</w:t>
            </w:r>
          </w:p>
        </w:tc>
      </w:tr>
      <w:tr w:rsidR="00DE6F82" w:rsidRPr="004A77C3" w:rsidTr="00F078CC">
        <w:tc>
          <w:tcPr>
            <w:tcW w:w="4606" w:type="dxa"/>
          </w:tcPr>
          <w:p w:rsidR="00DE6F82" w:rsidRPr="004A77C3" w:rsidRDefault="00DE6F82" w:rsidP="00DF3C7F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DE6F82" w:rsidRPr="004A77C3" w:rsidRDefault="00B0612F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2D0020">
              <w:rPr>
                <w:lang w:eastAsia="en-US"/>
              </w:rPr>
              <w:t>. sz.</w:t>
            </w:r>
          </w:p>
        </w:tc>
      </w:tr>
      <w:tr w:rsidR="003D38F0" w:rsidRPr="004A77C3" w:rsidTr="00F078CC">
        <w:tc>
          <w:tcPr>
            <w:tcW w:w="4606" w:type="dxa"/>
          </w:tcPr>
          <w:p w:rsidR="003D38F0" w:rsidRPr="004A77C3" w:rsidRDefault="003D38F0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3D38F0" w:rsidRDefault="00D7086D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2 db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DE6F82" w:rsidRPr="003E6150" w:rsidRDefault="00D97336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Humán</w:t>
            </w:r>
            <w:r w:rsidR="00DA5739">
              <w:rPr>
                <w:lang w:eastAsia="en-US"/>
              </w:rPr>
              <w:t xml:space="preserve"> Bizottság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2D0020" w:rsidRDefault="002D0020" w:rsidP="00DF3C7F">
            <w:pPr>
              <w:rPr>
                <w:lang w:eastAsia="en-US"/>
              </w:rPr>
            </w:pPr>
          </w:p>
          <w:p w:rsidR="00DE6F82" w:rsidRPr="003E6150" w:rsidRDefault="002D0020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  <w:r w:rsidR="00B0612F">
              <w:rPr>
                <w:lang w:eastAsia="en-US"/>
              </w:rPr>
              <w:t xml:space="preserve"> jegyző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100D5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20D5F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A115B8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DD5E5E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</w:t>
            </w:r>
            <w:r w:rsidRPr="00A115B8">
              <w:rPr>
                <w:lang w:eastAsia="en-US"/>
              </w:rPr>
              <w:t>zárt ülésen lehet tárgyalni</w:t>
            </w:r>
          </w:p>
        </w:tc>
      </w:tr>
      <w:tr w:rsidR="00DE6F82" w:rsidRPr="003E6150" w:rsidTr="00F078CC"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E6F82" w:rsidRPr="003E6150" w:rsidRDefault="00DE6F82" w:rsidP="00DF3C7F">
            <w:pPr>
              <w:rPr>
                <w:lang w:eastAsia="en-US"/>
              </w:rPr>
            </w:pPr>
          </w:p>
          <w:p w:rsidR="00DE6F82" w:rsidRPr="003E6150" w:rsidRDefault="00B0612F" w:rsidP="00DF3C7F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CA34B4" w:rsidRDefault="00CA34B4" w:rsidP="00231A8A"/>
    <w:p w:rsidR="00231A8A" w:rsidRDefault="00231A8A" w:rsidP="000039E3">
      <w:r>
        <w:t>Tisztelt Képviselő-testület!</w:t>
      </w:r>
    </w:p>
    <w:p w:rsidR="00704AFC" w:rsidRDefault="00A550DC" w:rsidP="00FF5775">
      <w:pPr>
        <w:jc w:val="both"/>
      </w:pPr>
      <w:r>
        <w:t xml:space="preserve"> </w:t>
      </w:r>
      <w:r w:rsidR="00FF5775">
        <w:tab/>
      </w:r>
    </w:p>
    <w:p w:rsidR="0021799D" w:rsidRDefault="009B172F" w:rsidP="000C0BD0">
      <w:pPr>
        <w:jc w:val="both"/>
        <w:rPr>
          <w:rFonts w:eastAsia="Arial Unicode MS"/>
        </w:rPr>
      </w:pPr>
      <w:r>
        <w:t>A Colonia</w:t>
      </w:r>
      <w:r w:rsidR="00312629">
        <w:t xml:space="preserve"> Alapítványt</w:t>
      </w:r>
      <w:r w:rsidR="00312629">
        <w:rPr>
          <w:rFonts w:eastAsia="Arial Unicode MS"/>
        </w:rPr>
        <w:t xml:space="preserve"> </w:t>
      </w:r>
      <w:r w:rsidR="00A550DC">
        <w:rPr>
          <w:rFonts w:eastAsia="Arial Unicode MS"/>
        </w:rPr>
        <w:t>(a továbbiakban: Alapítvány).</w:t>
      </w:r>
      <w:r w:rsidR="00FF5775">
        <w:rPr>
          <w:rFonts w:eastAsia="Arial Unicode MS"/>
        </w:rPr>
        <w:t>1991-be</w:t>
      </w:r>
      <w:r w:rsidR="00312629">
        <w:rPr>
          <w:rFonts w:eastAsia="Arial Unicode MS"/>
        </w:rPr>
        <w:t>n hozta létre Bonyhád Város</w:t>
      </w:r>
      <w:r w:rsidR="00FF5775">
        <w:rPr>
          <w:rFonts w:eastAsia="Arial Unicode MS"/>
        </w:rPr>
        <w:t xml:space="preserve"> Költségvetési </w:t>
      </w:r>
      <w:proofErr w:type="gramStart"/>
      <w:r w:rsidR="00FF5775">
        <w:rPr>
          <w:rFonts w:eastAsia="Arial Unicode MS"/>
        </w:rPr>
        <w:t>Üzeme</w:t>
      </w:r>
      <w:proofErr w:type="gramEnd"/>
      <w:r w:rsidR="00312629">
        <w:rPr>
          <w:rFonts w:eastAsia="Arial Unicode MS"/>
        </w:rPr>
        <w:t xml:space="preserve"> </w:t>
      </w:r>
      <w:r w:rsidR="00FF5775">
        <w:rPr>
          <w:rFonts w:eastAsia="Arial Unicode MS"/>
        </w:rPr>
        <w:t xml:space="preserve">mint alapító </w:t>
      </w:r>
      <w:r w:rsidR="00312629">
        <w:rPr>
          <w:rFonts w:eastAsia="Arial Unicode MS"/>
        </w:rPr>
        <w:t xml:space="preserve">a </w:t>
      </w:r>
      <w:r w:rsidR="00FF5775">
        <w:rPr>
          <w:rFonts w:eastAsia="Arial Unicode MS"/>
        </w:rPr>
        <w:t xml:space="preserve">város településfejlesztésének és működésének elősegítése és támogatása, továbbá az alapító alkalmazásában álló főállású és nyugdíjazott dolgozók részére szociális szolgáltatások és juttatások biztosítása céljára. Az alapító jogutódjaként </w:t>
      </w:r>
      <w:r w:rsidR="0093768D">
        <w:rPr>
          <w:rFonts w:eastAsia="Arial Unicode MS"/>
        </w:rPr>
        <w:t xml:space="preserve">Bonyhád Város Önkormányzata a képviselő-testület 186/2012. (XII.20.) számú határozatával módosította utolsó alkalommal az </w:t>
      </w:r>
      <w:proofErr w:type="gramStart"/>
      <w:r w:rsidR="0093768D">
        <w:rPr>
          <w:rFonts w:eastAsia="Arial Unicode MS"/>
        </w:rPr>
        <w:t>Alapítvány alapító</w:t>
      </w:r>
      <w:proofErr w:type="gramEnd"/>
      <w:r w:rsidR="0093768D">
        <w:rPr>
          <w:rFonts w:eastAsia="Arial Unicode MS"/>
        </w:rPr>
        <w:t xml:space="preserve"> okiratát és választotta meg 2013. január 1-jei hatállyal 4 évre a kuratórium elnökét (Bölcsföldi Zoltánt) </w:t>
      </w:r>
      <w:r w:rsidR="004B109E">
        <w:rPr>
          <w:rFonts w:eastAsia="Arial Unicode MS"/>
        </w:rPr>
        <w:t>és 6 tagját (</w:t>
      </w:r>
      <w:r w:rsidR="002001EE">
        <w:rPr>
          <w:rFonts w:eastAsia="Arial Unicode MS"/>
        </w:rPr>
        <w:t>Antal Máriát, Kovács Andreát</w:t>
      </w:r>
      <w:r w:rsidR="004B109E">
        <w:rPr>
          <w:rFonts w:eastAsia="Arial Unicode MS"/>
        </w:rPr>
        <w:t>, Kozma Anikó</w:t>
      </w:r>
      <w:r w:rsidR="002001EE">
        <w:rPr>
          <w:rFonts w:eastAsia="Arial Unicode MS"/>
        </w:rPr>
        <w:t>t</w:t>
      </w:r>
      <w:r w:rsidR="004B109E">
        <w:rPr>
          <w:rFonts w:eastAsia="Arial Unicode MS"/>
        </w:rPr>
        <w:t>,</w:t>
      </w:r>
      <w:r w:rsidR="002001EE">
        <w:rPr>
          <w:rFonts w:eastAsia="Arial Unicode MS"/>
        </w:rPr>
        <w:t xml:space="preserve"> Stumpf Alexandrát</w:t>
      </w:r>
      <w:r w:rsidR="004B109E">
        <w:rPr>
          <w:rFonts w:eastAsia="Arial Unicode MS"/>
        </w:rPr>
        <w:t>, Varga Szilárd Mihály</w:t>
      </w:r>
      <w:r w:rsidR="002001EE">
        <w:rPr>
          <w:rFonts w:eastAsia="Arial Unicode MS"/>
        </w:rPr>
        <w:t>t</w:t>
      </w:r>
      <w:r w:rsidR="004B109E">
        <w:rPr>
          <w:rFonts w:eastAsia="Arial Unicode MS"/>
        </w:rPr>
        <w:t xml:space="preserve"> és Vizin Balázs</w:t>
      </w:r>
      <w:r w:rsidR="002001EE">
        <w:rPr>
          <w:rFonts w:eastAsia="Arial Unicode MS"/>
        </w:rPr>
        <w:t>t</w:t>
      </w:r>
      <w:r w:rsidR="004B109E">
        <w:rPr>
          <w:rFonts w:eastAsia="Arial Unicode MS"/>
        </w:rPr>
        <w:t>).</w:t>
      </w:r>
      <w:r w:rsidR="0093768D">
        <w:rPr>
          <w:rFonts w:eastAsia="Arial Unicode MS"/>
        </w:rPr>
        <w:t xml:space="preserve"> </w:t>
      </w:r>
    </w:p>
    <w:p w:rsidR="0021799D" w:rsidRDefault="0021799D" w:rsidP="000C0BD0">
      <w:pPr>
        <w:jc w:val="both"/>
      </w:pPr>
    </w:p>
    <w:p w:rsidR="00844D40" w:rsidRDefault="00704AFC" w:rsidP="000C0BD0">
      <w:pPr>
        <w:jc w:val="both"/>
      </w:pPr>
      <w:r>
        <w:t>Az alapító o</w:t>
      </w:r>
      <w:r w:rsidR="0021799D">
        <w:t>kirat módosítása a</w:t>
      </w:r>
      <w:r w:rsidR="00C731E4">
        <w:t xml:space="preserve"> következő</w:t>
      </w:r>
      <w:r w:rsidR="000006D6">
        <w:t xml:space="preserve"> körülményekre tekintettel</w:t>
      </w:r>
      <w:r w:rsidR="004B109E">
        <w:t xml:space="preserve"> ismét </w:t>
      </w:r>
      <w:r w:rsidR="0021799D">
        <w:t>szükségessé</w:t>
      </w:r>
      <w:r w:rsidR="004B109E">
        <w:t xml:space="preserve"> vált</w:t>
      </w:r>
      <w:r w:rsidR="00C731E4">
        <w:t>.</w:t>
      </w:r>
    </w:p>
    <w:p w:rsidR="00C731E4" w:rsidRDefault="00C731E4" w:rsidP="000C0BD0">
      <w:pPr>
        <w:jc w:val="both"/>
      </w:pPr>
    </w:p>
    <w:p w:rsidR="00640CD2" w:rsidRDefault="00844D40" w:rsidP="000C0BD0">
      <w:pPr>
        <w:jc w:val="both"/>
      </w:pPr>
      <w:r>
        <w:t xml:space="preserve">1.) </w:t>
      </w:r>
      <w:r w:rsidR="00C731E4">
        <w:t>A</w:t>
      </w:r>
      <w:r w:rsidR="00D7086D">
        <w:t xml:space="preserve">z alábbi módosításokkal </w:t>
      </w:r>
      <w:r w:rsidR="00EE4170">
        <w:t>az</w:t>
      </w:r>
      <w:r w:rsidR="00C731E4">
        <w:t xml:space="preserve"> új Polgári Törvénykönyvnek</w:t>
      </w:r>
      <w:r>
        <w:t xml:space="preserve"> kell </w:t>
      </w:r>
      <w:r w:rsidR="00D7086D">
        <w:t>meg</w:t>
      </w:r>
      <w:r>
        <w:t>fel</w:t>
      </w:r>
      <w:r w:rsidR="00704AFC">
        <w:t>eltetni az alapító o</w:t>
      </w:r>
      <w:r>
        <w:t>kiratot:</w:t>
      </w:r>
    </w:p>
    <w:p w:rsidR="006D4DB4" w:rsidRDefault="006D4DB4" w:rsidP="000C0BD0">
      <w:pPr>
        <w:jc w:val="both"/>
      </w:pPr>
      <w:r>
        <w:t xml:space="preserve">- jogi </w:t>
      </w:r>
      <w:proofErr w:type="gramStart"/>
      <w:r>
        <w:t>személy alapító</w:t>
      </w:r>
      <w:proofErr w:type="gramEnd"/>
      <w:r>
        <w:t xml:space="preserve"> esetében meg kell jelölni az alapító s</w:t>
      </w:r>
      <w:r w:rsidR="007B0CFD">
        <w:t>zékhelyét,</w:t>
      </w:r>
    </w:p>
    <w:p w:rsidR="006D4DB4" w:rsidRDefault="006D4DB4" w:rsidP="000C0BD0">
      <w:pPr>
        <w:jc w:val="both"/>
      </w:pPr>
      <w:r>
        <w:t xml:space="preserve">- meg kell jelölni, hogy az alapítvány határozatlan </w:t>
      </w:r>
      <w:r w:rsidR="00C731E4">
        <w:t xml:space="preserve">vagy határozott </w:t>
      </w:r>
      <w:r>
        <w:t>időre jött létre</w:t>
      </w:r>
    </w:p>
    <w:p w:rsidR="00AD41C5" w:rsidRDefault="00AD41C5" w:rsidP="000C0BD0">
      <w:pPr>
        <w:jc w:val="both"/>
      </w:pPr>
      <w:r>
        <w:t>- a kuratórium</w:t>
      </w:r>
      <w:r w:rsidR="00D7086D">
        <w:t xml:space="preserve"> működésével kapcsolatos </w:t>
      </w:r>
      <w:r w:rsidR="00C731E4">
        <w:t xml:space="preserve">törvényi </w:t>
      </w:r>
      <w:proofErr w:type="gramStart"/>
      <w:r w:rsidR="00D7086D">
        <w:t>változás</w:t>
      </w:r>
      <w:r w:rsidR="00C731E4">
        <w:t xml:space="preserve">ok </w:t>
      </w:r>
      <w:r w:rsidR="00D7086D">
        <w:t xml:space="preserve"> átvezetése</w:t>
      </w:r>
      <w:proofErr w:type="gramEnd"/>
      <w:r w:rsidR="00D7086D">
        <w:t xml:space="preserve"> szükséges</w:t>
      </w:r>
    </w:p>
    <w:p w:rsidR="00A70928" w:rsidRDefault="00D7086D" w:rsidP="000C0BD0">
      <w:pPr>
        <w:jc w:val="both"/>
      </w:pPr>
      <w:r>
        <w:t xml:space="preserve">- </w:t>
      </w:r>
      <w:r w:rsidR="00A70928">
        <w:t>az alapító okiratnak tartalmaznia kell a kuratóriumi tagság keletkezésére, időtartamára, megszűnésére, kizáró okokra és az összeférhetetlenségre vonatkozó szabályokat</w:t>
      </w:r>
    </w:p>
    <w:p w:rsidR="00C031A1" w:rsidRDefault="002001EE" w:rsidP="00D7086D">
      <w:pPr>
        <w:jc w:val="both"/>
      </w:pPr>
      <w:r>
        <w:t>2</w:t>
      </w:r>
      <w:r w:rsidR="00844D40">
        <w:t xml:space="preserve">.) </w:t>
      </w:r>
      <w:r>
        <w:t xml:space="preserve">Az Alapítvány jogszerű működése érdekében haladéktalanul szükséges megválasztani a </w:t>
      </w:r>
      <w:r>
        <w:lastRenderedPageBreak/>
        <w:t>kuratórium elnökét és tagjait. A</w:t>
      </w:r>
      <w:r w:rsidR="004171E6">
        <w:t>z új Ptk</w:t>
      </w:r>
      <w:r>
        <w:t>.</w:t>
      </w:r>
      <w:r w:rsidR="004171E6">
        <w:t xml:space="preserve"> a kuratórium tagjainak s</w:t>
      </w:r>
      <w:r w:rsidR="00C031A1">
        <w:t xml:space="preserve">zámát három főben határozza meg (ez a szabály diszpozitív, az alapító rendelkezhet eltérő létszámú kuratóriumról is.)  </w:t>
      </w:r>
    </w:p>
    <w:p w:rsidR="00C031A1" w:rsidRDefault="00C031A1" w:rsidP="00D7086D">
      <w:pPr>
        <w:jc w:val="both"/>
      </w:pPr>
    </w:p>
    <w:p w:rsidR="000006D6" w:rsidRDefault="00C031A1" w:rsidP="00D7086D">
      <w:pPr>
        <w:jc w:val="both"/>
      </w:pPr>
      <w:r>
        <w:t>J</w:t>
      </w:r>
      <w:r w:rsidR="00D7086D">
        <w:t>avas</w:t>
      </w:r>
      <w:r w:rsidR="00C731E4">
        <w:t>o</w:t>
      </w:r>
      <w:r w:rsidR="00D7086D">
        <w:t>lom, hogy</w:t>
      </w:r>
      <w:r w:rsidR="008D24FF">
        <w:t xml:space="preserve"> a képviselő-testület az Alapítvány kuratóriumába</w:t>
      </w:r>
      <w:r w:rsidR="00D7086D">
        <w:t xml:space="preserve"> </w:t>
      </w:r>
      <w:proofErr w:type="gramStart"/>
      <w:r>
        <w:t>elnöknek .</w:t>
      </w:r>
      <w:proofErr w:type="gramEnd"/>
      <w:r>
        <w:t xml:space="preserve">....................., a kuratórium tagjainak ................................................................ </w:t>
      </w:r>
      <w:proofErr w:type="gramStart"/>
      <w:r>
        <w:t>a</w:t>
      </w:r>
      <w:proofErr w:type="gramEnd"/>
      <w:r>
        <w:t xml:space="preserve"> következő 4 évre </w:t>
      </w:r>
      <w:r w:rsidR="00D7086D">
        <w:t>válassza meg.</w:t>
      </w:r>
    </w:p>
    <w:p w:rsidR="000006D6" w:rsidRDefault="000006D6" w:rsidP="000C0BD0">
      <w:pPr>
        <w:jc w:val="both"/>
      </w:pPr>
    </w:p>
    <w:p w:rsidR="00AD41C5" w:rsidRDefault="00704AFC" w:rsidP="00231A8A">
      <w:pPr>
        <w:jc w:val="both"/>
      </w:pPr>
      <w:r>
        <w:t>Az alapító o</w:t>
      </w:r>
      <w:r w:rsidR="000006D6">
        <w:t>kiratot az alapító</w:t>
      </w:r>
      <w:r w:rsidR="00C031A1">
        <w:t xml:space="preserve"> jogutód</w:t>
      </w:r>
      <w:r w:rsidR="000006D6">
        <w:t xml:space="preserve"> Bonyhád Város Ön</w:t>
      </w:r>
      <w:r w:rsidR="00C731E4">
        <w:t>kormányzata nevében a Képviselő-testület jogosult módosítani</w:t>
      </w:r>
      <w:r>
        <w:t>, majd a felsoroltak szerint módosított alapító okiratot bírósági nyilvántartásba vétel végett</w:t>
      </w:r>
      <w:r w:rsidR="00C731E4">
        <w:t xml:space="preserve"> </w:t>
      </w:r>
      <w:r w:rsidR="00AD41C5">
        <w:t xml:space="preserve">a Szekszárdi </w:t>
      </w:r>
      <w:r>
        <w:t>Törvényszékhez szükséges benyújtani.</w:t>
      </w:r>
    </w:p>
    <w:p w:rsidR="000006D6" w:rsidRDefault="000006D6" w:rsidP="00231A8A">
      <w:pPr>
        <w:jc w:val="both"/>
      </w:pPr>
    </w:p>
    <w:p w:rsidR="000006D6" w:rsidRDefault="00704AFC" w:rsidP="00231A8A">
      <w:pPr>
        <w:jc w:val="both"/>
      </w:pPr>
      <w:r>
        <w:t xml:space="preserve">Az </w:t>
      </w:r>
      <w:r w:rsidR="000006D6">
        <w:t>Alapítvány Szekszárdi Törvényszék felé megküldendő alapító okirat módosítás</w:t>
      </w:r>
      <w:r>
        <w:t>ának</w:t>
      </w:r>
      <w:r w:rsidR="000006D6">
        <w:t xml:space="preserve"> tervezetét az 1. számú melléklet tartalmazza. Mivel a létesítő okirat módosítása esetén a változásbejegyzési kérelemhez csatolni kell a létesítő </w:t>
      </w:r>
      <w:proofErr w:type="gramStart"/>
      <w:r w:rsidR="000006D6">
        <w:t>okirat változásokkal</w:t>
      </w:r>
      <w:proofErr w:type="gramEnd"/>
      <w:r w:rsidR="000006D6">
        <w:t xml:space="preserve"> egységes szerkezetbe foglalt szövegét is, az egységes szerkezetű alapító okirat az előterjesztés 2. számú mellékletét képezi.</w:t>
      </w:r>
    </w:p>
    <w:p w:rsidR="000006D6" w:rsidRDefault="000006D6" w:rsidP="00231A8A">
      <w:pPr>
        <w:jc w:val="both"/>
      </w:pPr>
    </w:p>
    <w:p w:rsidR="000006D6" w:rsidRDefault="000006D6" w:rsidP="000006D6">
      <w:pPr>
        <w:jc w:val="both"/>
      </w:pPr>
      <w:r>
        <w:t>Kérem a Tisztelt Képviselő-testületet, hogy a fentiek alapján fogad</w:t>
      </w:r>
      <w:r w:rsidR="00704AFC">
        <w:t xml:space="preserve">ja el a határozati javaslatomat és döntsön </w:t>
      </w:r>
      <w:proofErr w:type="gramStart"/>
      <w:r w:rsidR="00704AFC">
        <w:t>a</w:t>
      </w:r>
      <w:proofErr w:type="gramEnd"/>
      <w:r w:rsidR="00704AFC">
        <w:t xml:space="preserve"> Alapítvány alapító okiratának módosításáról!</w:t>
      </w:r>
    </w:p>
    <w:p w:rsidR="00AD41C5" w:rsidRDefault="00AD41C5" w:rsidP="00231A8A">
      <w:pPr>
        <w:jc w:val="both"/>
      </w:pPr>
    </w:p>
    <w:p w:rsidR="00EC13BC" w:rsidRDefault="00EC13BC" w:rsidP="00231A8A">
      <w:pPr>
        <w:jc w:val="both"/>
      </w:pPr>
    </w:p>
    <w:p w:rsidR="00231A8A" w:rsidRDefault="000C6501" w:rsidP="00231A8A">
      <w:pPr>
        <w:jc w:val="both"/>
        <w:rPr>
          <w:b/>
          <w:u w:val="single"/>
        </w:rPr>
      </w:pPr>
      <w:r>
        <w:rPr>
          <w:b/>
          <w:u w:val="single"/>
        </w:rPr>
        <w:t>Határozati javaslat</w:t>
      </w:r>
    </w:p>
    <w:p w:rsidR="003A6F3E" w:rsidRDefault="003A6F3E" w:rsidP="00231A8A">
      <w:pPr>
        <w:jc w:val="both"/>
        <w:rPr>
          <w:b/>
          <w:u w:val="single"/>
        </w:rPr>
      </w:pPr>
    </w:p>
    <w:p w:rsidR="009C71FC" w:rsidRDefault="00ED3A76" w:rsidP="000C0BD0">
      <w:pPr>
        <w:jc w:val="both"/>
      </w:pPr>
      <w:r>
        <w:t xml:space="preserve">1.) </w:t>
      </w:r>
      <w:r w:rsidR="00D23A02">
        <w:t>Bonyhád Város Önkormányzat</w:t>
      </w:r>
      <w:r w:rsidR="00C031A1">
        <w:t>ának</w:t>
      </w:r>
      <w:r w:rsidR="003E7F31">
        <w:t xml:space="preserve"> </w:t>
      </w:r>
      <w:r w:rsidR="009C71FC">
        <w:t>Képviselő</w:t>
      </w:r>
      <w:r w:rsidR="00C031A1">
        <w:t>-testülete a Colonia</w:t>
      </w:r>
      <w:r w:rsidR="009C71FC">
        <w:t xml:space="preserve"> </w:t>
      </w:r>
      <w:proofErr w:type="gramStart"/>
      <w:r w:rsidR="009C71FC">
        <w:t>Alapítvány a</w:t>
      </w:r>
      <w:r w:rsidR="00704AFC">
        <w:t>lapító</w:t>
      </w:r>
      <w:proofErr w:type="gramEnd"/>
      <w:r w:rsidR="00704AFC">
        <w:t xml:space="preserve"> okiratát a határozat</w:t>
      </w:r>
      <w:r w:rsidR="009C71FC">
        <w:t xml:space="preserve"> 1. számú melléklete szerint módosítja</w:t>
      </w:r>
      <w:r w:rsidR="00704AFC">
        <w:t xml:space="preserve"> és az </w:t>
      </w:r>
      <w:r w:rsidR="008449DF">
        <w:t xml:space="preserve">egységes szerkezetű </w:t>
      </w:r>
      <w:r w:rsidR="00704AFC">
        <w:t>alapító</w:t>
      </w:r>
      <w:r w:rsidR="008449DF">
        <w:t xml:space="preserve"> okiratot </w:t>
      </w:r>
      <w:r w:rsidR="00704AFC">
        <w:t>a határozat 2. számú mellékl</w:t>
      </w:r>
      <w:r w:rsidR="008449DF">
        <w:t>ete szerinti tartalommal jóváhagyja</w:t>
      </w:r>
      <w:r w:rsidR="009C71FC">
        <w:t xml:space="preserve">. </w:t>
      </w:r>
    </w:p>
    <w:p w:rsidR="00ED3A76" w:rsidRPr="00ED3A76" w:rsidRDefault="00ED3A76" w:rsidP="00ED3A76">
      <w:pPr>
        <w:spacing w:line="276" w:lineRule="auto"/>
        <w:ind w:left="426" w:hanging="426"/>
        <w:jc w:val="both"/>
      </w:pPr>
      <w:r w:rsidRPr="00ED3A76">
        <w:t xml:space="preserve">2.) Bonyhád Város Önkormányzatának Képviselő-testülete a Colonia Alapítvány </w:t>
      </w:r>
    </w:p>
    <w:p w:rsidR="00ED3A76" w:rsidRPr="00ED3A76" w:rsidRDefault="00ED3A76" w:rsidP="00ED3A76">
      <w:pPr>
        <w:spacing w:line="276" w:lineRule="auto"/>
        <w:ind w:left="426" w:hanging="426"/>
        <w:jc w:val="both"/>
      </w:pPr>
      <w:r w:rsidRPr="00ED3A76">
        <w:t xml:space="preserve"> </w:t>
      </w:r>
      <w:proofErr w:type="gramStart"/>
      <w:r w:rsidRPr="00ED3A76">
        <w:t>kuratóriumának</w:t>
      </w:r>
      <w:proofErr w:type="gramEnd"/>
      <w:r w:rsidRPr="00ED3A76">
        <w:t xml:space="preserve"> tagjait és elnökét a</w:t>
      </w:r>
      <w:r>
        <w:t>z alábbiak szerint jelöli ki</w:t>
      </w:r>
      <w:r w:rsidRPr="00ED3A76">
        <w:t>:</w:t>
      </w:r>
    </w:p>
    <w:p w:rsidR="00ED3A76" w:rsidRPr="00ED3A76" w:rsidRDefault="00ED3A76" w:rsidP="00ED3A76">
      <w:pPr>
        <w:spacing w:line="276" w:lineRule="auto"/>
        <w:jc w:val="both"/>
        <w:rPr>
          <w:bCs/>
          <w:iCs/>
        </w:rPr>
      </w:pPr>
      <w:r w:rsidRPr="00ED3A76">
        <w:rPr>
          <w:bCs/>
          <w:iCs/>
        </w:rPr>
        <w:t>..</w:t>
      </w:r>
      <w:proofErr w:type="gramStart"/>
      <w:r w:rsidRPr="00ED3A76">
        <w:rPr>
          <w:bCs/>
          <w:iCs/>
        </w:rPr>
        <w:t>..............</w:t>
      </w:r>
      <w:proofErr w:type="gramEnd"/>
      <w:r w:rsidRPr="00ED3A76">
        <w:rPr>
          <w:bCs/>
          <w:iCs/>
        </w:rPr>
        <w:t xml:space="preserve"> </w:t>
      </w:r>
      <w:proofErr w:type="gramStart"/>
      <w:r w:rsidRPr="00ED3A76">
        <w:rPr>
          <w:bCs/>
          <w:iCs/>
        </w:rPr>
        <w:t>elnök</w:t>
      </w:r>
      <w:proofErr w:type="gramEnd"/>
      <w:r w:rsidRPr="00ED3A76">
        <w:rPr>
          <w:bCs/>
          <w:iCs/>
        </w:rPr>
        <w:tab/>
      </w:r>
      <w:r w:rsidRPr="00ED3A76">
        <w:rPr>
          <w:bCs/>
          <w:iCs/>
        </w:rPr>
        <w:tab/>
        <w:t>anyja neve: ................</w:t>
      </w:r>
      <w:r w:rsidRPr="00ED3A76">
        <w:rPr>
          <w:bCs/>
          <w:iCs/>
        </w:rPr>
        <w:tab/>
      </w:r>
      <w:r w:rsidRPr="00ED3A76">
        <w:rPr>
          <w:bCs/>
          <w:iCs/>
        </w:rPr>
        <w:tab/>
      </w:r>
      <w:proofErr w:type="gramStart"/>
      <w:r w:rsidRPr="00ED3A76">
        <w:rPr>
          <w:bCs/>
          <w:iCs/>
        </w:rPr>
        <w:t>lakcím</w:t>
      </w:r>
      <w:proofErr w:type="gramEnd"/>
      <w:r w:rsidRPr="00ED3A76">
        <w:rPr>
          <w:bCs/>
          <w:iCs/>
        </w:rPr>
        <w:t>: ................</w:t>
      </w:r>
    </w:p>
    <w:p w:rsidR="00ED3A76" w:rsidRPr="00ED3A76" w:rsidRDefault="00ED3A76" w:rsidP="00ED3A76">
      <w:pPr>
        <w:spacing w:line="276" w:lineRule="auto"/>
        <w:jc w:val="both"/>
        <w:rPr>
          <w:bCs/>
          <w:iCs/>
        </w:rPr>
      </w:pPr>
      <w:r w:rsidRPr="00ED3A76">
        <w:rPr>
          <w:bCs/>
          <w:iCs/>
        </w:rPr>
        <w:t>..</w:t>
      </w:r>
      <w:proofErr w:type="gramStart"/>
      <w:r w:rsidRPr="00ED3A76">
        <w:rPr>
          <w:bCs/>
          <w:iCs/>
        </w:rPr>
        <w:t>..............</w:t>
      </w:r>
      <w:proofErr w:type="gramEnd"/>
      <w:r w:rsidRPr="00ED3A76">
        <w:rPr>
          <w:bCs/>
          <w:iCs/>
        </w:rPr>
        <w:t xml:space="preserve"> </w:t>
      </w:r>
      <w:proofErr w:type="gramStart"/>
      <w:r w:rsidRPr="00ED3A76">
        <w:rPr>
          <w:bCs/>
          <w:iCs/>
        </w:rPr>
        <w:t>tag</w:t>
      </w:r>
      <w:proofErr w:type="gramEnd"/>
      <w:r w:rsidRPr="00ED3A76">
        <w:rPr>
          <w:bCs/>
          <w:iCs/>
        </w:rPr>
        <w:tab/>
      </w:r>
      <w:r w:rsidRPr="00ED3A76">
        <w:rPr>
          <w:bCs/>
          <w:iCs/>
        </w:rPr>
        <w:tab/>
        <w:t xml:space="preserve">  </w:t>
      </w:r>
      <w:r w:rsidRPr="00ED3A76">
        <w:rPr>
          <w:bCs/>
          <w:iCs/>
        </w:rPr>
        <w:tab/>
        <w:t>anyja neve: ................</w:t>
      </w:r>
      <w:r w:rsidRPr="00ED3A76">
        <w:rPr>
          <w:bCs/>
          <w:iCs/>
        </w:rPr>
        <w:tab/>
      </w:r>
      <w:r w:rsidRPr="00ED3A76">
        <w:rPr>
          <w:bCs/>
          <w:iCs/>
        </w:rPr>
        <w:tab/>
      </w:r>
      <w:proofErr w:type="gramStart"/>
      <w:r w:rsidRPr="00ED3A76">
        <w:rPr>
          <w:bCs/>
          <w:iCs/>
        </w:rPr>
        <w:t>lakcím</w:t>
      </w:r>
      <w:proofErr w:type="gramEnd"/>
      <w:r w:rsidRPr="00ED3A76">
        <w:rPr>
          <w:bCs/>
          <w:iCs/>
        </w:rPr>
        <w:t xml:space="preserve">: ................ </w:t>
      </w:r>
    </w:p>
    <w:p w:rsidR="00ED3A76" w:rsidRPr="00ED3A76" w:rsidRDefault="00ED3A76" w:rsidP="00ED3A76">
      <w:pPr>
        <w:spacing w:line="276" w:lineRule="auto"/>
        <w:jc w:val="both"/>
        <w:rPr>
          <w:bCs/>
          <w:iCs/>
        </w:rPr>
      </w:pPr>
      <w:r w:rsidRPr="00ED3A76">
        <w:rPr>
          <w:bCs/>
          <w:iCs/>
        </w:rPr>
        <w:t>..</w:t>
      </w:r>
      <w:proofErr w:type="gramStart"/>
      <w:r w:rsidRPr="00ED3A76">
        <w:rPr>
          <w:bCs/>
          <w:iCs/>
        </w:rPr>
        <w:t>..............</w:t>
      </w:r>
      <w:proofErr w:type="gramEnd"/>
      <w:r w:rsidRPr="00ED3A76">
        <w:rPr>
          <w:bCs/>
          <w:iCs/>
        </w:rPr>
        <w:t xml:space="preserve"> </w:t>
      </w:r>
      <w:proofErr w:type="gramStart"/>
      <w:r w:rsidRPr="00ED3A76">
        <w:rPr>
          <w:bCs/>
          <w:iCs/>
        </w:rPr>
        <w:t>tag</w:t>
      </w:r>
      <w:proofErr w:type="gramEnd"/>
      <w:r w:rsidRPr="00ED3A76">
        <w:rPr>
          <w:bCs/>
          <w:iCs/>
        </w:rPr>
        <w:tab/>
        <w:t xml:space="preserve"> </w:t>
      </w:r>
      <w:r w:rsidRPr="00ED3A76">
        <w:rPr>
          <w:bCs/>
          <w:iCs/>
        </w:rPr>
        <w:tab/>
        <w:t xml:space="preserve">  </w:t>
      </w:r>
      <w:r w:rsidRPr="00ED3A76">
        <w:rPr>
          <w:bCs/>
          <w:iCs/>
        </w:rPr>
        <w:tab/>
        <w:t>anyja neve: ................</w:t>
      </w:r>
      <w:r w:rsidRPr="00ED3A76">
        <w:rPr>
          <w:bCs/>
          <w:iCs/>
        </w:rPr>
        <w:tab/>
      </w:r>
      <w:r w:rsidRPr="00ED3A76">
        <w:rPr>
          <w:bCs/>
          <w:iCs/>
        </w:rPr>
        <w:tab/>
      </w:r>
      <w:proofErr w:type="gramStart"/>
      <w:r w:rsidRPr="00ED3A76">
        <w:rPr>
          <w:bCs/>
          <w:iCs/>
        </w:rPr>
        <w:t>lakcím</w:t>
      </w:r>
      <w:proofErr w:type="gramEnd"/>
      <w:r w:rsidRPr="00ED3A76">
        <w:rPr>
          <w:bCs/>
          <w:iCs/>
        </w:rPr>
        <w:t>: ................</w:t>
      </w:r>
    </w:p>
    <w:p w:rsidR="00ED3A76" w:rsidRPr="0070262F" w:rsidRDefault="00ED3A76" w:rsidP="00ED3A76">
      <w:pPr>
        <w:spacing w:line="276" w:lineRule="auto"/>
        <w:ind w:left="2057"/>
        <w:rPr>
          <w:b/>
          <w:sz w:val="16"/>
          <w:szCs w:val="16"/>
        </w:rPr>
      </w:pPr>
    </w:p>
    <w:p w:rsidR="0039159A" w:rsidRPr="00AF63BF" w:rsidRDefault="00ED3A76" w:rsidP="00B43008">
      <w:pPr>
        <w:jc w:val="both"/>
      </w:pPr>
      <w:r>
        <w:t xml:space="preserve">3.) </w:t>
      </w:r>
      <w:r w:rsidR="008449DF">
        <w:t>A Képviselő-testület f</w:t>
      </w:r>
      <w:r w:rsidR="00ED07D5">
        <w:t>elh</w:t>
      </w:r>
      <w:r w:rsidR="00C031A1">
        <w:t>atalmazza a Colonia</w:t>
      </w:r>
      <w:r w:rsidR="00ED07D5">
        <w:t xml:space="preserve"> Alapítvány kuratóriumának elnökét</w:t>
      </w:r>
      <w:r w:rsidR="009C71FC">
        <w:t>, hogy a bíróság</w:t>
      </w:r>
      <w:r w:rsidR="008449DF">
        <w:t>i nyilvántartásba vétel</w:t>
      </w:r>
      <w:r w:rsidR="00D7086D">
        <w:t xml:space="preserve"> iránti intézkedés</w:t>
      </w:r>
      <w:r w:rsidR="008449DF">
        <w:t>eket</w:t>
      </w:r>
      <w:r w:rsidR="00ED07D5">
        <w:t xml:space="preserve"> megtegye és a nyilvántartásba vétellel </w:t>
      </w:r>
      <w:r w:rsidR="00AB58C0">
        <w:t>kapcsolatban felmerülő</w:t>
      </w:r>
      <w:r w:rsidR="00ED07D5">
        <w:t xml:space="preserve"> hiánypótlási felhívásokat teljesítse.</w:t>
      </w:r>
    </w:p>
    <w:p w:rsidR="00ED07D5" w:rsidRDefault="00ED07D5" w:rsidP="00B43008">
      <w:pPr>
        <w:jc w:val="both"/>
        <w:rPr>
          <w:rFonts w:ascii="Arial" w:hAnsi="Arial" w:cs="Arial"/>
          <w:sz w:val="26"/>
          <w:szCs w:val="26"/>
        </w:rPr>
      </w:pPr>
    </w:p>
    <w:p w:rsidR="00545635" w:rsidRDefault="00DA5739" w:rsidP="00B43008">
      <w:pPr>
        <w:jc w:val="both"/>
      </w:pPr>
      <w:r>
        <w:t xml:space="preserve">Határidő: </w:t>
      </w:r>
      <w:r w:rsidR="00C031A1">
        <w:t>azonnal</w:t>
      </w:r>
    </w:p>
    <w:p w:rsidR="00DA5739" w:rsidRDefault="00457B5E" w:rsidP="00B43008">
      <w:pPr>
        <w:jc w:val="both"/>
      </w:pPr>
      <w:r w:rsidRPr="00457B5E">
        <w:t>Fe</w:t>
      </w:r>
      <w:r w:rsidR="00ED07D5">
        <w:t>lelős: Filóné Ferencz Ibolya</w:t>
      </w:r>
    </w:p>
    <w:p w:rsidR="00457B5E" w:rsidRDefault="008449DF" w:rsidP="00B43008">
      <w:pPr>
        <w:jc w:val="both"/>
      </w:pPr>
      <w:r>
        <w:t>Végrehajtásért felelős</w:t>
      </w:r>
      <w:proofErr w:type="gramStart"/>
      <w:r>
        <w:t xml:space="preserve">: </w:t>
      </w:r>
      <w:r w:rsidR="00C031A1">
        <w:rPr>
          <w:lang w:eastAsia="en-US"/>
        </w:rPr>
        <w:t>..</w:t>
      </w:r>
      <w:proofErr w:type="gramEnd"/>
      <w:r w:rsidR="00C031A1">
        <w:rPr>
          <w:lang w:eastAsia="en-US"/>
        </w:rPr>
        <w:t>.......................</w:t>
      </w:r>
      <w:r w:rsidR="00ED07D5">
        <w:rPr>
          <w:lang w:eastAsia="en-US"/>
        </w:rPr>
        <w:t xml:space="preserve"> </w:t>
      </w:r>
      <w:proofErr w:type="gramStart"/>
      <w:r w:rsidR="00ED07D5">
        <w:rPr>
          <w:lang w:eastAsia="en-US"/>
        </w:rPr>
        <w:t>kuratóriumi</w:t>
      </w:r>
      <w:proofErr w:type="gramEnd"/>
      <w:r w:rsidR="00ED07D5">
        <w:rPr>
          <w:lang w:eastAsia="en-US"/>
        </w:rPr>
        <w:t xml:space="preserve"> elnök</w:t>
      </w:r>
    </w:p>
    <w:p w:rsidR="00C031A1" w:rsidRDefault="00C031A1" w:rsidP="00C031A1">
      <w:pPr>
        <w:jc w:val="both"/>
      </w:pPr>
    </w:p>
    <w:p w:rsidR="00C031A1" w:rsidRDefault="00A43C83" w:rsidP="00C031A1">
      <w:pPr>
        <w:jc w:val="both"/>
      </w:pPr>
      <w:r>
        <w:t>Bonyhád, 2017. május 22</w:t>
      </w:r>
      <w:r w:rsidR="00C031A1">
        <w:t>.</w:t>
      </w:r>
    </w:p>
    <w:p w:rsidR="000D583E" w:rsidRDefault="00C031A1" w:rsidP="00C031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1A1" w:rsidRDefault="000D583E" w:rsidP="00B0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281">
        <w:t>Filóné Ferencz Ibolya</w:t>
      </w:r>
    </w:p>
    <w:p w:rsidR="00B01281" w:rsidRDefault="00B01281" w:rsidP="00B0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polgármester</w:t>
      </w:r>
    </w:p>
    <w:p w:rsidR="000D583E" w:rsidRDefault="000D583E" w:rsidP="000D583E">
      <w:pPr>
        <w:jc w:val="right"/>
      </w:pPr>
      <w:r>
        <w:lastRenderedPageBreak/>
        <w:t>1</w:t>
      </w:r>
      <w:proofErr w:type="gramStart"/>
      <w:r>
        <w:t xml:space="preserve">. </w:t>
      </w:r>
      <w:r w:rsidRPr="00585809">
        <w:t xml:space="preserve"> melléklet</w:t>
      </w:r>
      <w:proofErr w:type="gramEnd"/>
      <w:r>
        <w:t xml:space="preserve"> a ...../2017.(V.31.) sz. határozathoz</w:t>
      </w:r>
    </w:p>
    <w:p w:rsidR="000D583E" w:rsidRPr="00585809" w:rsidRDefault="000D583E" w:rsidP="000D583E">
      <w:pPr>
        <w:jc w:val="center"/>
        <w:rPr>
          <w:b/>
          <w:sz w:val="28"/>
          <w:szCs w:val="28"/>
        </w:rPr>
      </w:pPr>
    </w:p>
    <w:p w:rsidR="000D583E" w:rsidRPr="00585809" w:rsidRDefault="000D583E" w:rsidP="000D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Colonia</w:t>
      </w:r>
      <w:proofErr w:type="spellEnd"/>
      <w:r>
        <w:rPr>
          <w:b/>
          <w:sz w:val="28"/>
          <w:szCs w:val="28"/>
        </w:rPr>
        <w:t xml:space="preserve"> Alapítvány</w:t>
      </w:r>
    </w:p>
    <w:p w:rsidR="000D583E" w:rsidRPr="00585809" w:rsidRDefault="000D583E" w:rsidP="000D583E">
      <w:pPr>
        <w:jc w:val="center"/>
        <w:rPr>
          <w:b/>
          <w:bCs/>
          <w:sz w:val="28"/>
          <w:szCs w:val="28"/>
        </w:rPr>
      </w:pPr>
      <w:r w:rsidRPr="00585809">
        <w:rPr>
          <w:b/>
          <w:sz w:val="28"/>
          <w:szCs w:val="28"/>
        </w:rPr>
        <w:t>Alapító Okiratának módosítása</w:t>
      </w:r>
    </w:p>
    <w:p w:rsidR="000D583E" w:rsidRPr="00585809" w:rsidRDefault="000D583E" w:rsidP="000D583E">
      <w:pPr>
        <w:rPr>
          <w:bCs/>
        </w:rPr>
      </w:pPr>
    </w:p>
    <w:p w:rsidR="000D583E" w:rsidRPr="00585809" w:rsidRDefault="000D583E" w:rsidP="000D583E">
      <w:pPr>
        <w:jc w:val="both"/>
      </w:pPr>
      <w:r w:rsidRPr="00585809">
        <w:t xml:space="preserve">Bonyhád Város Önkormányzata, mint </w:t>
      </w:r>
      <w:proofErr w:type="gramStart"/>
      <w:r w:rsidRPr="00585809">
        <w:t>alapító ..</w:t>
      </w:r>
      <w:proofErr w:type="gramEnd"/>
      <w:r w:rsidRPr="00585809">
        <w:t xml:space="preserve">.............. számú </w:t>
      </w:r>
      <w:r>
        <w:t xml:space="preserve">képviselő-testületi </w:t>
      </w:r>
      <w:r w:rsidRPr="00585809">
        <w:t xml:space="preserve">határozatával a </w:t>
      </w:r>
      <w:proofErr w:type="spellStart"/>
      <w:r>
        <w:t>Colonia</w:t>
      </w:r>
      <w:proofErr w:type="spellEnd"/>
      <w:r w:rsidRPr="00585809">
        <w:t xml:space="preserve"> </w:t>
      </w:r>
      <w:proofErr w:type="gramStart"/>
      <w:r w:rsidRPr="00585809">
        <w:t>Alapítvány alapító</w:t>
      </w:r>
      <w:proofErr w:type="gramEnd"/>
      <w:r w:rsidRPr="00585809">
        <w:t xml:space="preserve"> okiratát az alábbiak szerint módosítja:</w:t>
      </w:r>
    </w:p>
    <w:p w:rsidR="000D583E" w:rsidRPr="00585809" w:rsidRDefault="000D583E" w:rsidP="000D583E"/>
    <w:p w:rsidR="000D583E" w:rsidRPr="0077150B" w:rsidRDefault="000D583E" w:rsidP="000D583E">
      <w:pPr>
        <w:rPr>
          <w:b/>
        </w:rPr>
      </w:pPr>
      <w:proofErr w:type="gramStart"/>
      <w:r w:rsidRPr="0077150B">
        <w:rPr>
          <w:b/>
        </w:rPr>
        <w:t>A.</w:t>
      </w:r>
      <w:proofErr w:type="gramEnd"/>
      <w:r w:rsidRPr="0077150B">
        <w:rPr>
          <w:b/>
        </w:rPr>
        <w:t xml:space="preserve">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</w:t>
      </w:r>
      <w:proofErr w:type="gramStart"/>
      <w:r w:rsidRPr="0077150B">
        <w:rPr>
          <w:b/>
        </w:rPr>
        <w:t>Alapítvány alapító</w:t>
      </w:r>
      <w:proofErr w:type="gramEnd"/>
      <w:r w:rsidRPr="0077150B">
        <w:rPr>
          <w:b/>
        </w:rPr>
        <w:t xml:space="preserve"> okiratának I. pontja a következő 3./-5./ bekezdéssel egészül ki:</w:t>
      </w:r>
    </w:p>
    <w:p w:rsidR="000D583E" w:rsidRPr="00585809" w:rsidRDefault="000D583E" w:rsidP="000D583E"/>
    <w:p w:rsidR="000D583E" w:rsidRPr="0077150B" w:rsidRDefault="000D583E" w:rsidP="000D583E">
      <w:pPr>
        <w:spacing w:line="276" w:lineRule="auto"/>
        <w:ind w:left="284" w:hanging="284"/>
        <w:rPr>
          <w:i/>
        </w:rPr>
      </w:pPr>
      <w:r w:rsidRPr="0077150B">
        <w:rPr>
          <w:i/>
        </w:rPr>
        <w:t>"3./Az alapító neve: Bonyhád Város Önkormányzata</w:t>
      </w:r>
    </w:p>
    <w:p w:rsidR="000D583E" w:rsidRPr="0077150B" w:rsidRDefault="000D583E" w:rsidP="000D583E">
      <w:pPr>
        <w:spacing w:line="276" w:lineRule="auto"/>
        <w:rPr>
          <w:i/>
          <w:sz w:val="16"/>
          <w:szCs w:val="16"/>
        </w:rPr>
      </w:pPr>
    </w:p>
    <w:p w:rsidR="000D583E" w:rsidRPr="0077150B" w:rsidRDefault="000D583E" w:rsidP="000D583E">
      <w:pPr>
        <w:spacing w:line="276" w:lineRule="auto"/>
        <w:ind w:left="284" w:hanging="284"/>
        <w:rPr>
          <w:i/>
        </w:rPr>
      </w:pPr>
      <w:r w:rsidRPr="0077150B">
        <w:rPr>
          <w:i/>
        </w:rPr>
        <w:t>4./ Az alapító székhelye: 7150 Bonyhád, Széchenyi tér 12.</w:t>
      </w:r>
    </w:p>
    <w:p w:rsidR="000D583E" w:rsidRPr="0077150B" w:rsidRDefault="000D583E" w:rsidP="000D583E">
      <w:pPr>
        <w:spacing w:line="276" w:lineRule="auto"/>
        <w:rPr>
          <w:i/>
          <w:sz w:val="16"/>
          <w:szCs w:val="16"/>
        </w:rPr>
      </w:pPr>
    </w:p>
    <w:p w:rsidR="000D583E" w:rsidRPr="0077150B" w:rsidRDefault="000D583E" w:rsidP="000D583E">
      <w:pPr>
        <w:spacing w:line="276" w:lineRule="auto"/>
        <w:ind w:left="284" w:hanging="284"/>
        <w:rPr>
          <w:i/>
        </w:rPr>
      </w:pPr>
      <w:r w:rsidRPr="0077150B">
        <w:rPr>
          <w:i/>
        </w:rPr>
        <w:t>5./</w:t>
      </w:r>
      <w:r w:rsidRPr="0077150B">
        <w:rPr>
          <w:i/>
        </w:rPr>
        <w:tab/>
        <w:t>Az alapítvány időtartama: az alapítványt határozatlan időtartamra hozta létre az alapító.</w:t>
      </w:r>
      <w:r w:rsidRPr="0077150B">
        <w:rPr>
          <w:i/>
          <w:color w:val="000000"/>
        </w:rPr>
        <w:t>"</w:t>
      </w:r>
    </w:p>
    <w:p w:rsidR="000D583E" w:rsidRDefault="000D583E" w:rsidP="000D583E"/>
    <w:p w:rsidR="000D583E" w:rsidRPr="0077150B" w:rsidRDefault="000D583E" w:rsidP="000D583E">
      <w:pPr>
        <w:rPr>
          <w:b/>
        </w:rPr>
      </w:pPr>
      <w:r w:rsidRPr="0077150B">
        <w:rPr>
          <w:b/>
        </w:rPr>
        <w:t xml:space="preserve">B.)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Alapítvány alapító </w:t>
      </w:r>
      <w:proofErr w:type="gramStart"/>
      <w:r w:rsidRPr="0077150B">
        <w:rPr>
          <w:b/>
        </w:rPr>
        <w:t>okiratának</w:t>
      </w:r>
      <w:proofErr w:type="gramEnd"/>
      <w:r w:rsidRPr="0077150B">
        <w:rPr>
          <w:b/>
        </w:rPr>
        <w:t xml:space="preserve"> III. pontjának 5./ bekezdése a következők szerint módosul:</w:t>
      </w:r>
    </w:p>
    <w:p w:rsidR="000D583E" w:rsidRPr="00585809" w:rsidRDefault="000D583E" w:rsidP="000D583E"/>
    <w:p w:rsidR="000D583E" w:rsidRPr="0077150B" w:rsidRDefault="000D583E" w:rsidP="000D583E">
      <w:pPr>
        <w:spacing w:line="276" w:lineRule="auto"/>
        <w:jc w:val="both"/>
        <w:rPr>
          <w:i/>
        </w:rPr>
      </w:pPr>
      <w:r w:rsidRPr="0077150B">
        <w:rPr>
          <w:i/>
        </w:rPr>
        <w:t>"5./ Az alapítvány vagyonát minden olyan módon fel lehet használni, ami közvetve vagy közvetlenül a célok megvalósítását szolgálja. Az alapítvány működési feltételeihez szükséges kiadások az alapítvány hozadékából fedezheti."</w:t>
      </w:r>
    </w:p>
    <w:p w:rsidR="000D583E" w:rsidRDefault="000D583E" w:rsidP="000D583E"/>
    <w:p w:rsidR="000D583E" w:rsidRPr="0077150B" w:rsidRDefault="000D583E" w:rsidP="000D583E">
      <w:pPr>
        <w:rPr>
          <w:b/>
        </w:rPr>
      </w:pPr>
      <w:r w:rsidRPr="0077150B">
        <w:rPr>
          <w:b/>
        </w:rPr>
        <w:t xml:space="preserve">C.)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Alapítvány alapító </w:t>
      </w:r>
      <w:proofErr w:type="gramStart"/>
      <w:r w:rsidRPr="0077150B">
        <w:rPr>
          <w:b/>
        </w:rPr>
        <w:t>okiratának</w:t>
      </w:r>
      <w:proofErr w:type="gramEnd"/>
      <w:r w:rsidRPr="0077150B">
        <w:rPr>
          <w:b/>
        </w:rPr>
        <w:t xml:space="preserve"> III. pontjának 9./ bekezdése helyébe a következő rendelkezés lép:</w:t>
      </w:r>
    </w:p>
    <w:p w:rsidR="000D583E" w:rsidRDefault="000D583E" w:rsidP="000D583E">
      <w:pPr>
        <w:spacing w:line="276" w:lineRule="auto"/>
        <w:ind w:left="426" w:hanging="426"/>
        <w:jc w:val="both"/>
        <w:rPr>
          <w:i/>
        </w:rPr>
      </w:pPr>
    </w:p>
    <w:p w:rsidR="000D583E" w:rsidRPr="0077150B" w:rsidRDefault="000D583E" w:rsidP="000D583E">
      <w:pPr>
        <w:spacing w:line="276" w:lineRule="auto"/>
        <w:jc w:val="both"/>
        <w:rPr>
          <w:i/>
        </w:rPr>
      </w:pPr>
      <w:r w:rsidRPr="0077150B">
        <w:rPr>
          <w:i/>
        </w:rPr>
        <w:t>"9./ Az alapítvány bankszámlája felett való rendelkezéshez a kuratórium elnökének és egyik tagjának az együttes aláírása szükséges. Aláírási jogukat együttesen gyakorolhatják. Az alapító a vagyon technikai kezelésével és nyilvántartás vezetésével a Hungária Takarék Takarékszövetkezetet bízza meg.</w:t>
      </w:r>
    </w:p>
    <w:p w:rsidR="000D583E" w:rsidRPr="0077150B" w:rsidRDefault="000D583E" w:rsidP="000D583E">
      <w:pPr>
        <w:spacing w:line="276" w:lineRule="auto"/>
        <w:jc w:val="both"/>
        <w:rPr>
          <w:i/>
        </w:rPr>
      </w:pPr>
      <w:r w:rsidRPr="0077150B">
        <w:rPr>
          <w:i/>
        </w:rPr>
        <w:t>Az alapítvány számlaszáma: 71800013-11306324"</w:t>
      </w:r>
    </w:p>
    <w:p w:rsidR="000D583E" w:rsidRDefault="000D583E" w:rsidP="000D583E"/>
    <w:p w:rsidR="000D583E" w:rsidRPr="0077150B" w:rsidRDefault="000D583E" w:rsidP="000D583E">
      <w:pPr>
        <w:rPr>
          <w:b/>
          <w:i/>
        </w:rPr>
      </w:pPr>
      <w:r w:rsidRPr="0077150B">
        <w:rPr>
          <w:b/>
        </w:rPr>
        <w:t xml:space="preserve">D.)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Alapítvány alapító </w:t>
      </w:r>
      <w:proofErr w:type="gramStart"/>
      <w:r w:rsidRPr="0077150B">
        <w:rPr>
          <w:b/>
        </w:rPr>
        <w:t>okiratának</w:t>
      </w:r>
      <w:proofErr w:type="gramEnd"/>
      <w:r w:rsidRPr="0077150B">
        <w:rPr>
          <w:b/>
        </w:rPr>
        <w:t xml:space="preserve"> IV. pontjának 1.</w:t>
      </w:r>
      <w:r>
        <w:rPr>
          <w:b/>
        </w:rPr>
        <w:t>/</w:t>
      </w:r>
      <w:r w:rsidRPr="0077150B">
        <w:rPr>
          <w:b/>
        </w:rPr>
        <w:t xml:space="preserve">-3./ bekezdése helyébe a </w:t>
      </w:r>
      <w:r w:rsidRPr="0077150B">
        <w:rPr>
          <w:b/>
          <w:i/>
        </w:rPr>
        <w:t>következő rendelkezés lép:</w:t>
      </w:r>
    </w:p>
    <w:p w:rsidR="000D583E" w:rsidRPr="0077150B" w:rsidRDefault="000D583E" w:rsidP="000D583E">
      <w:pPr>
        <w:rPr>
          <w:i/>
        </w:rPr>
      </w:pP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'1./</w:t>
      </w:r>
      <w:r w:rsidRPr="0077150B">
        <w:rPr>
          <w:i/>
        </w:rPr>
        <w:tab/>
        <w:t xml:space="preserve">Az alapítvány kezelője a 3 tagú kuratórium. </w:t>
      </w:r>
    </w:p>
    <w:p w:rsidR="000D583E" w:rsidRPr="0077150B" w:rsidRDefault="000D583E" w:rsidP="000D583E">
      <w:pPr>
        <w:spacing w:line="276" w:lineRule="auto"/>
        <w:ind w:left="284" w:hanging="284"/>
        <w:jc w:val="both"/>
        <w:rPr>
          <w:i/>
          <w:sz w:val="16"/>
          <w:szCs w:val="16"/>
        </w:rPr>
      </w:pP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  <w:color w:val="FF0000"/>
        </w:rPr>
      </w:pPr>
      <w:r w:rsidRPr="0077150B">
        <w:rPr>
          <w:i/>
        </w:rPr>
        <w:t xml:space="preserve">2./ A kuratórium elnökét és tagjait Bonyhád Város Önkormányzatának képviselő-testülete, mint alapító kéri fel és választja meg. A kuratórium tagjainak megbízatása 4 évre szól, megbízásuk meghosszabbítható. </w:t>
      </w: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ab/>
        <w:t>A lent jelölt kuratórium tagjai kijelentik és aláírásukkal igazolják, hogy a megbízást vállalják, és díjazás nélkül végzik.</w:t>
      </w:r>
    </w:p>
    <w:p w:rsidR="000D583E" w:rsidRPr="0077150B" w:rsidRDefault="000D583E" w:rsidP="000D583E">
      <w:pPr>
        <w:spacing w:line="276" w:lineRule="auto"/>
        <w:ind w:left="284" w:hanging="284"/>
        <w:jc w:val="both"/>
        <w:rPr>
          <w:i/>
          <w:sz w:val="16"/>
          <w:szCs w:val="16"/>
        </w:rPr>
      </w:pP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 xml:space="preserve">3./ </w:t>
      </w:r>
      <w:r w:rsidRPr="0077150B">
        <w:rPr>
          <w:i/>
        </w:rPr>
        <w:tab/>
        <w:t>A kuratórium tagjai:</w:t>
      </w:r>
    </w:p>
    <w:p w:rsidR="000D583E" w:rsidRPr="0077150B" w:rsidRDefault="000D583E" w:rsidP="000D583E">
      <w:pPr>
        <w:spacing w:line="276" w:lineRule="auto"/>
        <w:jc w:val="both"/>
        <w:rPr>
          <w:bCs/>
          <w:i/>
          <w:iCs/>
        </w:rPr>
      </w:pPr>
      <w:r w:rsidRPr="0077150B">
        <w:rPr>
          <w:bCs/>
          <w:i/>
          <w:iCs/>
        </w:rPr>
        <w:t>..</w:t>
      </w:r>
      <w:proofErr w:type="gramStart"/>
      <w:r w:rsidRPr="0077150B">
        <w:rPr>
          <w:bCs/>
          <w:i/>
          <w:iCs/>
        </w:rPr>
        <w:t>..............</w:t>
      </w:r>
      <w:proofErr w:type="gramEnd"/>
      <w:r w:rsidRPr="0077150B">
        <w:rPr>
          <w:bCs/>
          <w:i/>
          <w:iCs/>
        </w:rPr>
        <w:t xml:space="preserve"> </w:t>
      </w:r>
      <w:proofErr w:type="gramStart"/>
      <w:r w:rsidRPr="0077150B">
        <w:rPr>
          <w:bCs/>
          <w:i/>
          <w:iCs/>
        </w:rPr>
        <w:t>elnök</w:t>
      </w:r>
      <w:proofErr w:type="gramEnd"/>
      <w:r w:rsidRPr="0077150B">
        <w:rPr>
          <w:bCs/>
          <w:i/>
          <w:iCs/>
        </w:rPr>
        <w:tab/>
      </w:r>
      <w:r w:rsidRPr="0077150B">
        <w:rPr>
          <w:bCs/>
          <w:i/>
          <w:iCs/>
        </w:rPr>
        <w:tab/>
        <w:t>anyja neve: ................</w:t>
      </w:r>
      <w:r w:rsidRPr="0077150B">
        <w:rPr>
          <w:bCs/>
          <w:i/>
          <w:iCs/>
        </w:rPr>
        <w:tab/>
      </w:r>
      <w:r w:rsidRPr="0077150B">
        <w:rPr>
          <w:bCs/>
          <w:i/>
          <w:iCs/>
        </w:rPr>
        <w:tab/>
      </w:r>
      <w:proofErr w:type="gramStart"/>
      <w:r w:rsidRPr="0077150B">
        <w:rPr>
          <w:bCs/>
          <w:i/>
          <w:iCs/>
        </w:rPr>
        <w:t>lakcím</w:t>
      </w:r>
      <w:proofErr w:type="gramEnd"/>
      <w:r w:rsidRPr="0077150B">
        <w:rPr>
          <w:bCs/>
          <w:i/>
          <w:iCs/>
        </w:rPr>
        <w:t>: ................</w:t>
      </w:r>
    </w:p>
    <w:p w:rsidR="000D583E" w:rsidRPr="0077150B" w:rsidRDefault="000D583E" w:rsidP="000D583E">
      <w:pPr>
        <w:spacing w:line="276" w:lineRule="auto"/>
        <w:jc w:val="both"/>
        <w:rPr>
          <w:bCs/>
          <w:i/>
          <w:iCs/>
        </w:rPr>
      </w:pPr>
      <w:r w:rsidRPr="0077150B">
        <w:rPr>
          <w:bCs/>
          <w:i/>
          <w:iCs/>
        </w:rPr>
        <w:t>..</w:t>
      </w:r>
      <w:proofErr w:type="gramStart"/>
      <w:r w:rsidRPr="0077150B">
        <w:rPr>
          <w:bCs/>
          <w:i/>
          <w:iCs/>
        </w:rPr>
        <w:t>..............</w:t>
      </w:r>
      <w:proofErr w:type="gramEnd"/>
      <w:r w:rsidRPr="0077150B">
        <w:rPr>
          <w:bCs/>
          <w:i/>
          <w:iCs/>
        </w:rPr>
        <w:t xml:space="preserve"> </w:t>
      </w:r>
      <w:proofErr w:type="gramStart"/>
      <w:r w:rsidRPr="0077150B">
        <w:rPr>
          <w:bCs/>
          <w:i/>
          <w:iCs/>
        </w:rPr>
        <w:t>tag</w:t>
      </w:r>
      <w:proofErr w:type="gramEnd"/>
      <w:r w:rsidRPr="0077150B">
        <w:rPr>
          <w:bCs/>
          <w:i/>
          <w:iCs/>
        </w:rPr>
        <w:tab/>
      </w:r>
      <w:r w:rsidRPr="0077150B">
        <w:rPr>
          <w:bCs/>
          <w:i/>
          <w:iCs/>
        </w:rPr>
        <w:tab/>
        <w:t xml:space="preserve">  </w:t>
      </w:r>
      <w:r w:rsidRPr="0077150B">
        <w:rPr>
          <w:bCs/>
          <w:i/>
          <w:iCs/>
        </w:rPr>
        <w:tab/>
        <w:t>anyja neve: ................</w:t>
      </w:r>
      <w:r w:rsidRPr="0077150B">
        <w:rPr>
          <w:bCs/>
          <w:i/>
          <w:iCs/>
        </w:rPr>
        <w:tab/>
      </w:r>
      <w:r w:rsidRPr="0077150B">
        <w:rPr>
          <w:bCs/>
          <w:i/>
          <w:iCs/>
        </w:rPr>
        <w:tab/>
      </w:r>
      <w:proofErr w:type="gramStart"/>
      <w:r w:rsidRPr="0077150B">
        <w:rPr>
          <w:bCs/>
          <w:i/>
          <w:iCs/>
        </w:rPr>
        <w:t>lakcím</w:t>
      </w:r>
      <w:proofErr w:type="gramEnd"/>
      <w:r w:rsidRPr="0077150B">
        <w:rPr>
          <w:bCs/>
          <w:i/>
          <w:iCs/>
        </w:rPr>
        <w:t xml:space="preserve">: ................ </w:t>
      </w:r>
    </w:p>
    <w:p w:rsidR="000D583E" w:rsidRPr="0077150B" w:rsidRDefault="000D583E" w:rsidP="000D583E">
      <w:pPr>
        <w:spacing w:line="276" w:lineRule="auto"/>
        <w:jc w:val="both"/>
        <w:rPr>
          <w:bCs/>
          <w:i/>
          <w:iCs/>
        </w:rPr>
      </w:pPr>
      <w:r w:rsidRPr="0077150B">
        <w:rPr>
          <w:bCs/>
          <w:i/>
          <w:iCs/>
        </w:rPr>
        <w:t>..</w:t>
      </w:r>
      <w:proofErr w:type="gramStart"/>
      <w:r w:rsidRPr="0077150B">
        <w:rPr>
          <w:bCs/>
          <w:i/>
          <w:iCs/>
        </w:rPr>
        <w:t>..............</w:t>
      </w:r>
      <w:proofErr w:type="gramEnd"/>
      <w:r w:rsidRPr="0077150B">
        <w:rPr>
          <w:bCs/>
          <w:i/>
          <w:iCs/>
        </w:rPr>
        <w:t xml:space="preserve"> </w:t>
      </w:r>
      <w:proofErr w:type="gramStart"/>
      <w:r w:rsidRPr="0077150B">
        <w:rPr>
          <w:bCs/>
          <w:i/>
          <w:iCs/>
        </w:rPr>
        <w:t>tag</w:t>
      </w:r>
      <w:proofErr w:type="gramEnd"/>
      <w:r w:rsidRPr="0077150B">
        <w:rPr>
          <w:bCs/>
          <w:i/>
          <w:iCs/>
        </w:rPr>
        <w:tab/>
        <w:t xml:space="preserve"> </w:t>
      </w:r>
      <w:r w:rsidRPr="0077150B">
        <w:rPr>
          <w:bCs/>
          <w:i/>
          <w:iCs/>
        </w:rPr>
        <w:tab/>
        <w:t xml:space="preserve">  </w:t>
      </w:r>
      <w:r w:rsidRPr="0077150B">
        <w:rPr>
          <w:bCs/>
          <w:i/>
          <w:iCs/>
        </w:rPr>
        <w:tab/>
        <w:t>anyja neve: ................</w:t>
      </w:r>
      <w:r w:rsidRPr="0077150B">
        <w:rPr>
          <w:bCs/>
          <w:i/>
          <w:iCs/>
        </w:rPr>
        <w:tab/>
      </w:r>
      <w:r w:rsidRPr="0077150B">
        <w:rPr>
          <w:bCs/>
          <w:i/>
          <w:iCs/>
        </w:rPr>
        <w:tab/>
      </w:r>
      <w:proofErr w:type="gramStart"/>
      <w:r w:rsidRPr="0077150B">
        <w:rPr>
          <w:bCs/>
          <w:i/>
          <w:iCs/>
        </w:rPr>
        <w:t>lakcím</w:t>
      </w:r>
      <w:proofErr w:type="gramEnd"/>
      <w:r w:rsidRPr="0077150B">
        <w:rPr>
          <w:bCs/>
          <w:i/>
          <w:iCs/>
        </w:rPr>
        <w:t>: ................"</w:t>
      </w:r>
    </w:p>
    <w:p w:rsidR="000D583E" w:rsidRPr="003E5FCF" w:rsidRDefault="000D583E" w:rsidP="000D583E">
      <w:pPr>
        <w:spacing w:line="276" w:lineRule="auto"/>
        <w:ind w:left="2057"/>
        <w:rPr>
          <w:b/>
          <w:sz w:val="16"/>
          <w:szCs w:val="16"/>
        </w:rPr>
      </w:pPr>
    </w:p>
    <w:p w:rsidR="000D583E" w:rsidRDefault="000D583E" w:rsidP="000D583E"/>
    <w:p w:rsidR="000D583E" w:rsidRPr="0077150B" w:rsidRDefault="000D583E" w:rsidP="000D583E">
      <w:pPr>
        <w:rPr>
          <w:b/>
        </w:rPr>
      </w:pPr>
      <w:r w:rsidRPr="0077150B">
        <w:rPr>
          <w:b/>
        </w:rPr>
        <w:t xml:space="preserve">E.)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Alapítvány alapító </w:t>
      </w:r>
      <w:proofErr w:type="gramStart"/>
      <w:r w:rsidRPr="0077150B">
        <w:rPr>
          <w:b/>
        </w:rPr>
        <w:t>okiratának</w:t>
      </w:r>
      <w:proofErr w:type="gramEnd"/>
      <w:r w:rsidRPr="0077150B">
        <w:rPr>
          <w:b/>
        </w:rPr>
        <w:t xml:space="preserve"> IV. pontjának 4./ bekezdése a következők szerint módosul:</w:t>
      </w:r>
    </w:p>
    <w:p w:rsidR="000D583E" w:rsidRDefault="000D583E" w:rsidP="000D583E"/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 xml:space="preserve">"4./ </w:t>
      </w:r>
      <w:r w:rsidRPr="0077150B">
        <w:rPr>
          <w:i/>
        </w:rPr>
        <w:tab/>
        <w:t>Az alapítványt a kuratórium elnöke önállóan képviseli."</w:t>
      </w:r>
    </w:p>
    <w:p w:rsidR="000D583E" w:rsidRDefault="000D583E" w:rsidP="000D583E"/>
    <w:p w:rsidR="000D583E" w:rsidRPr="0077150B" w:rsidRDefault="000D583E" w:rsidP="000D583E">
      <w:pPr>
        <w:rPr>
          <w:b/>
        </w:rPr>
      </w:pPr>
      <w:r w:rsidRPr="0077150B">
        <w:rPr>
          <w:b/>
        </w:rPr>
        <w:t xml:space="preserve">F.)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Alapítvány alapító </w:t>
      </w:r>
      <w:proofErr w:type="gramStart"/>
      <w:r w:rsidRPr="0077150B">
        <w:rPr>
          <w:b/>
        </w:rPr>
        <w:t>okiratának</w:t>
      </w:r>
      <w:proofErr w:type="gramEnd"/>
      <w:r w:rsidRPr="0077150B">
        <w:rPr>
          <w:b/>
        </w:rPr>
        <w:t xml:space="preserve"> IV. pontjának 5./ bekezdése d/ és g/ pontja hatályát veszti.</w:t>
      </w:r>
    </w:p>
    <w:p w:rsidR="000D583E" w:rsidRDefault="000D583E" w:rsidP="000D583E"/>
    <w:p w:rsidR="000D583E" w:rsidRPr="0077150B" w:rsidRDefault="000D583E" w:rsidP="000D583E">
      <w:pPr>
        <w:rPr>
          <w:b/>
        </w:rPr>
      </w:pPr>
      <w:r w:rsidRPr="0077150B">
        <w:rPr>
          <w:b/>
        </w:rPr>
        <w:t xml:space="preserve">G.)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Alapítvány alapító </w:t>
      </w:r>
      <w:proofErr w:type="gramStart"/>
      <w:r w:rsidRPr="0077150B">
        <w:rPr>
          <w:b/>
        </w:rPr>
        <w:t>okiratának</w:t>
      </w:r>
      <w:proofErr w:type="gramEnd"/>
      <w:r w:rsidRPr="0077150B">
        <w:rPr>
          <w:b/>
        </w:rPr>
        <w:t xml:space="preserve"> IV. pontjának 6./-10./ bekezdése helyébe a következő rendelkezés lép:</w:t>
      </w:r>
    </w:p>
    <w:p w:rsidR="000D583E" w:rsidRDefault="000D583E" w:rsidP="000D583E"/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"6./ A kuratórium kezeli az alapítvány vagyonát, dönt a felhasználásról, anyagi támogatás juttatásáról.</w:t>
      </w:r>
    </w:p>
    <w:p w:rsidR="000D583E" w:rsidRPr="0077150B" w:rsidRDefault="000D583E" w:rsidP="000D583E">
      <w:pPr>
        <w:spacing w:line="276" w:lineRule="auto"/>
        <w:ind w:left="993" w:hanging="993"/>
        <w:jc w:val="both"/>
        <w:rPr>
          <w:i/>
          <w:sz w:val="16"/>
          <w:szCs w:val="16"/>
        </w:rPr>
      </w:pP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7./</w:t>
      </w:r>
      <w:r w:rsidRPr="0077150B">
        <w:rPr>
          <w:i/>
        </w:rPr>
        <w:tab/>
        <w:t xml:space="preserve"> A kuratórium ülése: A kuratórium legalább félévente tart ülést, az ülésekről jegyzőkönyvet kell készíteni.</w:t>
      </w: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ab/>
        <w:t xml:space="preserve">Az üléseit az elnök hívja össze írásban, igazolható módon.  </w:t>
      </w:r>
      <w:r w:rsidRPr="0077150B">
        <w:rPr>
          <w:i/>
          <w:color w:val="000000"/>
        </w:rPr>
        <w:t>A meghívónak tartalmaznia kell az alapítvány nevét és székhelyét, továbbá a kuratóriumi ülés helyét, időpontját és a napirendi pontokat. A meghívót a kuratóriumi tagoknak igazolt módon és olyan időben kell megküldeni, hogy a meghívó kézhezvétele és a kuratóriumi ülés időpontja között legalább 8 nap elteljen.</w:t>
      </w:r>
    </w:p>
    <w:p w:rsidR="000D583E" w:rsidRPr="0077150B" w:rsidRDefault="000D583E" w:rsidP="000D583E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Bármely kuratóriumi tag kérheti kuratóriumi ülés összehívását a cél és az ok megjelölésével. Ilyen kérelem esetén a kuratórium elnöke köteles a kérelem beérkezésétől számított nyolc napon belül intézkedni az ülés összehívásáról. Ha ennek a kötelezettségének a kuratórium elnöke nem tesz eleget, a kuratórium ülését a kérelmet előterjesztő tag is összehívhatja.</w:t>
      </w: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-</w:t>
      </w:r>
      <w:r w:rsidRPr="0077150B">
        <w:rPr>
          <w:i/>
        </w:rPr>
        <w:tab/>
        <w:t>Az ülés határozatképes, ha tagjainak több mint fele jelen van, határozatképtelenség esetén változatlan napirendi ponttal 8 napon belül megismételt ülés a jelenlétre tekintet nélkül határozatképes.</w:t>
      </w: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  <w:sz w:val="16"/>
          <w:szCs w:val="16"/>
        </w:rPr>
      </w:pP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8./</w:t>
      </w:r>
      <w:r w:rsidRPr="0077150B">
        <w:rPr>
          <w:i/>
        </w:rPr>
        <w:tab/>
        <w:t xml:space="preserve">A kuratórium döntéshozatala: A kuratórium döntéseit határozati formában hozza meg. Határozatait </w:t>
      </w:r>
      <w:r w:rsidRPr="0077150B">
        <w:rPr>
          <w:i/>
          <w:color w:val="000000"/>
        </w:rPr>
        <w:t xml:space="preserve">mindhárom tag jelenléte esetén egyszerű szótöbbséggel, míg két tag esetén </w:t>
      </w:r>
      <w:proofErr w:type="gramStart"/>
      <w:r w:rsidRPr="0077150B">
        <w:rPr>
          <w:i/>
          <w:color w:val="000000"/>
        </w:rPr>
        <w:t>egyhangúlag</w:t>
      </w:r>
      <w:proofErr w:type="gramEnd"/>
      <w:r w:rsidRPr="0077150B">
        <w:rPr>
          <w:i/>
          <w:color w:val="000000"/>
        </w:rPr>
        <w:t xml:space="preserve"> hozza</w:t>
      </w:r>
      <w:r w:rsidRPr="0077150B">
        <w:rPr>
          <w:i/>
        </w:rPr>
        <w:t xml:space="preserve">.  Az ülés nyilvános. </w:t>
      </w:r>
    </w:p>
    <w:p w:rsidR="000D583E" w:rsidRPr="0077150B" w:rsidRDefault="000D583E" w:rsidP="000D583E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7150B">
        <w:rPr>
          <w:i/>
          <w:color w:val="000000"/>
        </w:rPr>
        <w:t>A határozat meghozatalakor nem szavazhat az,</w:t>
      </w:r>
    </w:p>
    <w:p w:rsidR="000D583E" w:rsidRPr="0077150B" w:rsidRDefault="000D583E" w:rsidP="000D583E">
      <w:pPr>
        <w:spacing w:line="276" w:lineRule="auto"/>
        <w:ind w:left="709" w:hanging="283"/>
        <w:jc w:val="both"/>
        <w:rPr>
          <w:i/>
          <w:color w:val="000000"/>
        </w:rPr>
      </w:pPr>
      <w:proofErr w:type="gramStart"/>
      <w:r w:rsidRPr="0077150B">
        <w:rPr>
          <w:i/>
          <w:iCs/>
          <w:color w:val="000000"/>
        </w:rPr>
        <w:t>a</w:t>
      </w:r>
      <w:proofErr w:type="gramEnd"/>
      <w:r w:rsidRPr="0077150B">
        <w:rPr>
          <w:i/>
          <w:iCs/>
          <w:color w:val="000000"/>
        </w:rPr>
        <w:t xml:space="preserve">/ </w:t>
      </w:r>
      <w:r w:rsidRPr="0077150B">
        <w:rPr>
          <w:i/>
          <w:color w:val="000000"/>
        </w:rPr>
        <w:t xml:space="preserve">akit a határozat kötelezettség vagy felelősség alól mentesít vagy a jogi személy terhére </w:t>
      </w:r>
      <w:r w:rsidRPr="0077150B">
        <w:rPr>
          <w:i/>
          <w:color w:val="000000"/>
        </w:rPr>
        <w:lastRenderedPageBreak/>
        <w:t>másfajta előnyben részesít;</w:t>
      </w:r>
    </w:p>
    <w:p w:rsidR="000D583E" w:rsidRPr="0077150B" w:rsidRDefault="000D583E" w:rsidP="000D583E">
      <w:pPr>
        <w:spacing w:line="276" w:lineRule="auto"/>
        <w:ind w:left="709" w:hanging="283"/>
        <w:jc w:val="both"/>
        <w:rPr>
          <w:i/>
          <w:color w:val="000000"/>
        </w:rPr>
      </w:pPr>
      <w:r w:rsidRPr="0077150B">
        <w:rPr>
          <w:i/>
          <w:iCs/>
          <w:color w:val="000000"/>
        </w:rPr>
        <w:t xml:space="preserve">b/ </w:t>
      </w:r>
      <w:r w:rsidRPr="0077150B">
        <w:rPr>
          <w:i/>
          <w:color w:val="000000"/>
        </w:rPr>
        <w:t>akivel a határozat szerint szerződést kell kötni;</w:t>
      </w:r>
    </w:p>
    <w:p w:rsidR="000D583E" w:rsidRPr="0077150B" w:rsidRDefault="000D583E" w:rsidP="000D583E">
      <w:pPr>
        <w:spacing w:line="276" w:lineRule="auto"/>
        <w:ind w:left="709" w:hanging="283"/>
        <w:jc w:val="both"/>
        <w:rPr>
          <w:i/>
          <w:color w:val="000000"/>
        </w:rPr>
      </w:pPr>
      <w:r w:rsidRPr="0077150B">
        <w:rPr>
          <w:i/>
          <w:iCs/>
          <w:color w:val="000000"/>
        </w:rPr>
        <w:t xml:space="preserve">c/ </w:t>
      </w:r>
      <w:r w:rsidRPr="0077150B">
        <w:rPr>
          <w:i/>
          <w:color w:val="000000"/>
        </w:rPr>
        <w:t>aki ellen a határozat alapján pert kell indítani;</w:t>
      </w:r>
    </w:p>
    <w:p w:rsidR="000D583E" w:rsidRPr="0077150B" w:rsidRDefault="000D583E" w:rsidP="000D583E">
      <w:pPr>
        <w:spacing w:line="276" w:lineRule="auto"/>
        <w:ind w:left="709" w:hanging="283"/>
        <w:jc w:val="both"/>
        <w:rPr>
          <w:i/>
          <w:color w:val="000000"/>
        </w:rPr>
      </w:pPr>
      <w:r w:rsidRPr="0077150B">
        <w:rPr>
          <w:i/>
          <w:iCs/>
          <w:color w:val="000000"/>
        </w:rPr>
        <w:t xml:space="preserve">d/ </w:t>
      </w:r>
      <w:r w:rsidRPr="0077150B">
        <w:rPr>
          <w:i/>
          <w:color w:val="000000"/>
        </w:rPr>
        <w:t>akinek olyan hozzátartozója érdekelt a döntésben, aki a jogi személynek nem tagja vagy alapítója;</w:t>
      </w:r>
    </w:p>
    <w:p w:rsidR="000D583E" w:rsidRPr="0077150B" w:rsidRDefault="000D583E" w:rsidP="000D583E">
      <w:pPr>
        <w:spacing w:line="276" w:lineRule="auto"/>
        <w:ind w:left="709" w:hanging="283"/>
        <w:jc w:val="both"/>
        <w:rPr>
          <w:i/>
          <w:color w:val="000000"/>
        </w:rPr>
      </w:pPr>
      <w:proofErr w:type="gramStart"/>
      <w:r w:rsidRPr="0077150B">
        <w:rPr>
          <w:i/>
          <w:iCs/>
          <w:color w:val="000000"/>
        </w:rPr>
        <w:t>e</w:t>
      </w:r>
      <w:proofErr w:type="gramEnd"/>
      <w:r w:rsidRPr="0077150B">
        <w:rPr>
          <w:i/>
          <w:iCs/>
          <w:color w:val="000000"/>
        </w:rPr>
        <w:t xml:space="preserve">/ </w:t>
      </w:r>
      <w:r w:rsidRPr="0077150B">
        <w:rPr>
          <w:i/>
          <w:color w:val="000000"/>
        </w:rPr>
        <w:t>aki a döntésben érdekelt más szervezettel többségi befolyáson alapuló kapcsolatban áll; vagy</w:t>
      </w:r>
    </w:p>
    <w:p w:rsidR="000D583E" w:rsidRPr="0077150B" w:rsidRDefault="000D583E" w:rsidP="000D583E">
      <w:pPr>
        <w:spacing w:line="276" w:lineRule="auto"/>
        <w:ind w:left="709" w:hanging="283"/>
        <w:jc w:val="both"/>
        <w:rPr>
          <w:i/>
        </w:rPr>
      </w:pPr>
      <w:proofErr w:type="gramStart"/>
      <w:r w:rsidRPr="0077150B">
        <w:rPr>
          <w:i/>
          <w:iCs/>
          <w:color w:val="000000"/>
        </w:rPr>
        <w:t>f</w:t>
      </w:r>
      <w:proofErr w:type="gramEnd"/>
      <w:r w:rsidRPr="0077150B">
        <w:rPr>
          <w:i/>
          <w:iCs/>
          <w:color w:val="000000"/>
        </w:rPr>
        <w:t xml:space="preserve">/ </w:t>
      </w:r>
      <w:r w:rsidRPr="0077150B">
        <w:rPr>
          <w:i/>
          <w:color w:val="000000"/>
        </w:rPr>
        <w:t>aki egyébként személyesen érdekelt a döntésben.</w:t>
      </w:r>
    </w:p>
    <w:p w:rsidR="000D583E" w:rsidRPr="0077150B" w:rsidRDefault="000D583E" w:rsidP="000D583E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A kuratórium döntéséről valamennyi kérelmezőt, javaslattevőt és az alapítót tájékoztatni köteles.</w:t>
      </w:r>
    </w:p>
    <w:p w:rsidR="000D583E" w:rsidRPr="0077150B" w:rsidRDefault="000D583E" w:rsidP="000D583E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A kuratórium rendszeresen nyilvánosságra hozza a pályázatok tárgyában hozott döntéseket.</w:t>
      </w:r>
    </w:p>
    <w:p w:rsidR="000D583E" w:rsidRPr="0077150B" w:rsidRDefault="000D583E" w:rsidP="000D583E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>Bármelyik kuratóriumi tag indítványozza a cél szerinti kifizetést, a következő ülésen dönteni kell róla.</w:t>
      </w:r>
    </w:p>
    <w:p w:rsidR="000D583E" w:rsidRPr="0077150B" w:rsidRDefault="000D583E" w:rsidP="000D583E">
      <w:pPr>
        <w:spacing w:line="276" w:lineRule="auto"/>
        <w:ind w:left="284" w:hanging="284"/>
        <w:jc w:val="both"/>
        <w:rPr>
          <w:i/>
          <w:sz w:val="16"/>
          <w:szCs w:val="16"/>
        </w:rPr>
      </w:pPr>
    </w:p>
    <w:p w:rsidR="000D583E" w:rsidRPr="0077150B" w:rsidRDefault="000D583E" w:rsidP="000D583E">
      <w:pPr>
        <w:tabs>
          <w:tab w:val="left" w:pos="993"/>
        </w:tabs>
        <w:spacing w:line="276" w:lineRule="auto"/>
        <w:ind w:left="426" w:hanging="426"/>
        <w:jc w:val="both"/>
        <w:rPr>
          <w:i/>
        </w:rPr>
      </w:pPr>
      <w:r w:rsidRPr="0077150B">
        <w:rPr>
          <w:i/>
        </w:rPr>
        <w:t xml:space="preserve">9./ A </w:t>
      </w:r>
      <w:proofErr w:type="gramStart"/>
      <w:r w:rsidRPr="0077150B">
        <w:rPr>
          <w:i/>
        </w:rPr>
        <w:t>kuratórium vezető</w:t>
      </w:r>
      <w:proofErr w:type="gramEnd"/>
      <w:r w:rsidRPr="0077150B">
        <w:rPr>
          <w:i/>
        </w:rPr>
        <w:t xml:space="preserve"> tisztségviselői a kuratórium tagjai. A kuratórium tagjaira vonatkozó összeférhetetlenségi szabályok a következőek: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 xml:space="preserve">- </w:t>
      </w:r>
      <w:r w:rsidRPr="0077150B">
        <w:rPr>
          <w:i/>
          <w:color w:val="000000"/>
        </w:rPr>
        <w:tab/>
        <w:t>Vezető tisztségviselő az a nagykorú személy lehet, akinek cselekvőképességét a tevékenysége ellátásához szükséges körben nem korlátozták.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ab/>
        <w:t>Ha a vezető tisztségviselő jogi személy, a jogi személy köteles kijelölni azt a természetes személyt, aki a vezető tisztségviselői feladatokat nevében ellátja. A vezető tisztségviselőkre vonatkozó szabályokat a kijelölt személyre is alkalmazni kell.</w:t>
      </w:r>
    </w:p>
    <w:p w:rsidR="000D583E" w:rsidRPr="0077150B" w:rsidRDefault="000D583E" w:rsidP="000D583E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 xml:space="preserve">    </w:t>
      </w:r>
      <w:r w:rsidRPr="0077150B">
        <w:rPr>
          <w:i/>
          <w:color w:val="000000"/>
        </w:rPr>
        <w:tab/>
        <w:t>A vezető tisztségviselő ügyvezetési feladatait személyesen köteles ellátni.</w:t>
      </w:r>
    </w:p>
    <w:p w:rsidR="000D583E" w:rsidRPr="0077150B" w:rsidRDefault="000D583E" w:rsidP="000D583E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>-</w:t>
      </w:r>
      <w:r w:rsidRPr="0077150B">
        <w:rPr>
          <w:i/>
          <w:color w:val="000000"/>
        </w:rPr>
        <w:tab/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0D583E" w:rsidRPr="0077150B" w:rsidRDefault="000D583E" w:rsidP="000D583E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ab/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77150B">
        <w:rPr>
          <w:i/>
          <w:color w:val="000000"/>
        </w:rPr>
        <w:t>személy vezető</w:t>
      </w:r>
      <w:proofErr w:type="gramEnd"/>
      <w:r w:rsidRPr="0077150B">
        <w:rPr>
          <w:i/>
          <w:color w:val="000000"/>
        </w:rPr>
        <w:t xml:space="preserve"> tisztségviselője nem lehet.</w:t>
      </w:r>
    </w:p>
    <w:p w:rsidR="000D583E" w:rsidRPr="0077150B" w:rsidRDefault="000D583E" w:rsidP="000D583E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ab/>
        <w:t xml:space="preserve">Nem lehet vezető tisztségviselő, aki közügyektől eltiltó ítélet hatálya alatt áll (Btk. 61.§ (2) </w:t>
      </w:r>
      <w:proofErr w:type="spellStart"/>
      <w:r w:rsidRPr="0077150B">
        <w:rPr>
          <w:i/>
          <w:color w:val="000000"/>
        </w:rPr>
        <w:t>bek</w:t>
      </w:r>
      <w:proofErr w:type="spellEnd"/>
      <w:r w:rsidRPr="0077150B">
        <w:rPr>
          <w:i/>
          <w:color w:val="000000"/>
        </w:rPr>
        <w:t>. i) pont).</w:t>
      </w:r>
    </w:p>
    <w:p w:rsidR="000D583E" w:rsidRPr="0077150B" w:rsidRDefault="000D583E" w:rsidP="000D583E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ab/>
        <w:t>Az eltiltást kimondó határozatban megszabott időtartamig nem lehet vezető tisztségviselő az, akit eltiltottak a vezető tisztségviselői tevékenységtől.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>-</w:t>
      </w:r>
      <w:r w:rsidRPr="0077150B">
        <w:rPr>
          <w:i/>
          <w:color w:val="000000"/>
        </w:rPr>
        <w:tab/>
        <w:t>Az alapítvány kedvezményezettje és annak közeli hozzátartozója nem lehet a kuratórium tagja.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ab/>
        <w:t>Az alapító /alapítói jogok gyakorlója/, illetőleg törvényes képviselője és közeli hozzátartozói nem lehetnek többségben a kuratóriumban.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</w:rPr>
      </w:pPr>
      <w:r w:rsidRPr="0077150B">
        <w:rPr>
          <w:i/>
          <w:color w:val="000000"/>
        </w:rPr>
        <w:lastRenderedPageBreak/>
        <w:t>-</w:t>
      </w:r>
      <w:r w:rsidRPr="0077150B">
        <w:rPr>
          <w:i/>
          <w:color w:val="000000"/>
        </w:rPr>
        <w:tab/>
      </w:r>
      <w:r w:rsidRPr="0077150B">
        <w:rPr>
          <w:bCs/>
          <w:i/>
          <w:color w:val="000000"/>
        </w:rPr>
        <w:t xml:space="preserve">A kuratórium határozathozatalában nem vehet részt az a személy, </w:t>
      </w:r>
      <w:proofErr w:type="gramStart"/>
      <w:r w:rsidRPr="0077150B">
        <w:rPr>
          <w:bCs/>
          <w:i/>
          <w:color w:val="000000"/>
        </w:rPr>
        <w:t>aki</w:t>
      </w:r>
      <w:proofErr w:type="gramEnd"/>
      <w:r w:rsidRPr="0077150B">
        <w:rPr>
          <w:bCs/>
          <w:i/>
          <w:color w:val="000000"/>
        </w:rPr>
        <w:t xml:space="preserve"> vagy akinek közeli hozzátartozója a határozat alapján kötelezettség vagy felelősség alól mentesül, vagy</w:t>
      </w:r>
      <w:r w:rsidRPr="0077150B">
        <w:rPr>
          <w:bCs/>
          <w:i/>
          <w:iCs/>
          <w:color w:val="000000"/>
        </w:rPr>
        <w:t xml:space="preserve"> </w:t>
      </w:r>
      <w:r w:rsidRPr="0077150B">
        <w:rPr>
          <w:bCs/>
          <w:i/>
          <w:color w:val="000000"/>
        </w:rPr>
        <w:t>bármilyen más előnyben részesül, illetve a megkötendő jogügyletben egyébként érdekelt.</w:t>
      </w:r>
    </w:p>
    <w:p w:rsidR="000D583E" w:rsidRPr="0077150B" w:rsidRDefault="000D583E" w:rsidP="000D583E">
      <w:pPr>
        <w:pStyle w:val="Standard"/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  <w:jc w:val="both"/>
        <w:rPr>
          <w:i/>
        </w:rPr>
      </w:pPr>
      <w:r w:rsidRPr="0077150B">
        <w:rPr>
          <w:bCs/>
          <w:i/>
          <w:color w:val="000000"/>
        </w:rPr>
        <w:t>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  <w:sz w:val="16"/>
          <w:szCs w:val="16"/>
        </w:rPr>
      </w:pPr>
    </w:p>
    <w:p w:rsidR="000D583E" w:rsidRPr="0077150B" w:rsidRDefault="000D583E" w:rsidP="000D583E">
      <w:pPr>
        <w:spacing w:line="276" w:lineRule="auto"/>
        <w:ind w:left="567" w:hanging="567"/>
        <w:jc w:val="both"/>
        <w:rPr>
          <w:i/>
          <w:strike/>
        </w:rPr>
      </w:pPr>
      <w:r w:rsidRPr="0077150B">
        <w:rPr>
          <w:i/>
        </w:rPr>
        <w:t>10./</w:t>
      </w:r>
      <w:r w:rsidRPr="0077150B">
        <w:rPr>
          <w:i/>
          <w:color w:val="000000"/>
        </w:rPr>
        <w:t>A kuratóriumi tagság megszűnik: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>-</w:t>
      </w:r>
      <w:r w:rsidRPr="0077150B">
        <w:rPr>
          <w:i/>
          <w:color w:val="000000"/>
        </w:rPr>
        <w:tab/>
        <w:t>a tag halálával,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>-</w:t>
      </w:r>
      <w:r w:rsidRPr="0077150B">
        <w:rPr>
          <w:i/>
          <w:color w:val="000000"/>
        </w:rPr>
        <w:tab/>
        <w:t>lemondásával,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>-</w:t>
      </w:r>
      <w:r w:rsidRPr="0077150B">
        <w:rPr>
          <w:i/>
          <w:color w:val="000000"/>
        </w:rPr>
        <w:tab/>
        <w:t>a Ptk. 3:22. § (1)-(6) bekezdésében, továbbá a Ptk. 3:397. § (3), (4) bekezdésében és a Btk. 61.§ (2) bekezdésében foglalt összeférhetetlenségi és kizáró ok bekövetkeztével,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7150B">
        <w:rPr>
          <w:i/>
          <w:color w:val="000000"/>
        </w:rPr>
        <w:t>-</w:t>
      </w:r>
      <w:r w:rsidRPr="0077150B">
        <w:rPr>
          <w:i/>
          <w:color w:val="000000"/>
        </w:rPr>
        <w:tab/>
        <w:t>a Ptk. 3:398. § (2) bekezdése szerinti visszahívással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</w:rPr>
      </w:pPr>
      <w:r w:rsidRPr="0077150B">
        <w:rPr>
          <w:i/>
          <w:color w:val="000000"/>
        </w:rPr>
        <w:t>-</w:t>
      </w:r>
      <w:r w:rsidRPr="0077150B">
        <w:rPr>
          <w:i/>
          <w:color w:val="000000"/>
        </w:rPr>
        <w:tab/>
      </w:r>
      <w:r w:rsidRPr="0077150B">
        <w:rPr>
          <w:i/>
        </w:rPr>
        <w:t>határozott idő lejártával, az új kuratóriumi tag bírósági nyilvántartásba történő bejegyzésével.</w:t>
      </w: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</w:rPr>
      </w:pPr>
      <w:r w:rsidRPr="0077150B">
        <w:rPr>
          <w:i/>
          <w:color w:val="000000"/>
          <w:sz w:val="16"/>
          <w:szCs w:val="16"/>
        </w:rPr>
        <w:tab/>
      </w:r>
      <w:r w:rsidRPr="0077150B">
        <w:rPr>
          <w:i/>
        </w:rPr>
        <w:t>Ha a kuratórium tagjai közül a tagok valamelyikének kuratóriumi tagsága - annak lejártát megelőzően - megszűnik, az újonnan kijelölt tag tisztsége az eredetileg kinevezett tag kijelölése idejének hátralévő időtartamára szól."</w:t>
      </w:r>
    </w:p>
    <w:p w:rsidR="000D583E" w:rsidRDefault="000D583E" w:rsidP="000D583E"/>
    <w:p w:rsidR="000D583E" w:rsidRPr="0077150B" w:rsidRDefault="000D583E" w:rsidP="000D583E">
      <w:pPr>
        <w:rPr>
          <w:b/>
        </w:rPr>
      </w:pPr>
      <w:r w:rsidRPr="0077150B">
        <w:rPr>
          <w:b/>
        </w:rPr>
        <w:t xml:space="preserve">H.) A </w:t>
      </w:r>
      <w:proofErr w:type="spellStart"/>
      <w:r w:rsidRPr="0077150B">
        <w:rPr>
          <w:b/>
        </w:rPr>
        <w:t>Colonia</w:t>
      </w:r>
      <w:proofErr w:type="spellEnd"/>
      <w:r w:rsidRPr="0077150B">
        <w:rPr>
          <w:b/>
        </w:rPr>
        <w:t xml:space="preserve"> </w:t>
      </w:r>
      <w:proofErr w:type="gramStart"/>
      <w:r w:rsidRPr="0077150B">
        <w:rPr>
          <w:b/>
        </w:rPr>
        <w:t>Alapítvány alapító</w:t>
      </w:r>
      <w:proofErr w:type="gramEnd"/>
      <w:r w:rsidRPr="0077150B">
        <w:rPr>
          <w:b/>
        </w:rPr>
        <w:t xml:space="preserve"> okirata a következő VI. ponttal egészül ki:</w:t>
      </w:r>
    </w:p>
    <w:p w:rsidR="000D583E" w:rsidRPr="00A72148" w:rsidRDefault="000D583E" w:rsidP="000D583E"/>
    <w:p w:rsidR="000D583E" w:rsidRPr="0077150B" w:rsidRDefault="000D583E" w:rsidP="000D583E">
      <w:pPr>
        <w:spacing w:line="276" w:lineRule="auto"/>
        <w:jc w:val="center"/>
        <w:rPr>
          <w:b/>
          <w:i/>
        </w:rPr>
      </w:pPr>
      <w:r w:rsidRPr="0077150B">
        <w:rPr>
          <w:b/>
          <w:i/>
        </w:rPr>
        <w:t>"VI.</w:t>
      </w:r>
    </w:p>
    <w:p w:rsidR="000D583E" w:rsidRPr="0077150B" w:rsidRDefault="000D583E" w:rsidP="000D583E">
      <w:pPr>
        <w:spacing w:line="276" w:lineRule="auto"/>
        <w:jc w:val="center"/>
        <w:rPr>
          <w:b/>
          <w:i/>
        </w:rPr>
      </w:pPr>
      <w:r w:rsidRPr="0077150B">
        <w:rPr>
          <w:b/>
          <w:i/>
        </w:rPr>
        <w:t>ZÁRÓ RENDELKEZÉSEK</w:t>
      </w:r>
    </w:p>
    <w:p w:rsidR="000D583E" w:rsidRPr="0077150B" w:rsidRDefault="000D583E" w:rsidP="000D583E">
      <w:pPr>
        <w:spacing w:line="276" w:lineRule="auto"/>
        <w:jc w:val="both"/>
        <w:rPr>
          <w:bCs/>
          <w:i/>
        </w:rPr>
      </w:pPr>
    </w:p>
    <w:p w:rsidR="000D583E" w:rsidRPr="0077150B" w:rsidRDefault="000D583E" w:rsidP="000D583E">
      <w:pPr>
        <w:spacing w:line="276" w:lineRule="auto"/>
        <w:ind w:left="426" w:hanging="426"/>
        <w:jc w:val="both"/>
        <w:rPr>
          <w:i/>
        </w:rPr>
      </w:pPr>
      <w:r w:rsidRPr="0077150B">
        <w:rPr>
          <w:bCs/>
          <w:i/>
        </w:rPr>
        <w:t xml:space="preserve">1./ </w:t>
      </w:r>
      <w:r w:rsidRPr="0077150B">
        <w:rPr>
          <w:i/>
        </w:rPr>
        <w:t>Alapító tudomásul veszi, hogy az alapítvány érvényességéhez bírósági nyilvántartásba vétel szükséges.</w:t>
      </w:r>
    </w:p>
    <w:p w:rsidR="000D583E" w:rsidRPr="0077150B" w:rsidRDefault="000D583E" w:rsidP="000D583E">
      <w:pPr>
        <w:spacing w:line="276" w:lineRule="auto"/>
        <w:jc w:val="both"/>
        <w:rPr>
          <w:bCs/>
          <w:i/>
          <w:sz w:val="16"/>
          <w:szCs w:val="16"/>
        </w:rPr>
      </w:pPr>
    </w:p>
    <w:p w:rsidR="000D583E" w:rsidRPr="0077150B" w:rsidRDefault="000D583E" w:rsidP="000D583E">
      <w:pPr>
        <w:pStyle w:val="Standard"/>
        <w:spacing w:line="276" w:lineRule="auto"/>
        <w:ind w:left="426" w:hanging="426"/>
        <w:jc w:val="both"/>
        <w:rPr>
          <w:i/>
          <w:color w:val="000000"/>
          <w:sz w:val="22"/>
          <w:szCs w:val="22"/>
        </w:rPr>
      </w:pPr>
      <w:r w:rsidRPr="0077150B">
        <w:rPr>
          <w:i/>
          <w:color w:val="000000"/>
        </w:rPr>
        <w:t xml:space="preserve">2./ </w:t>
      </w:r>
      <w:r w:rsidRPr="0077150B">
        <w:rPr>
          <w:i/>
          <w:color w:val="000000"/>
        </w:rPr>
        <w:tab/>
        <w:t>Az alapító okiratban nem szabályozott kérdésekre a Polgári Törvénykönyvről szóló 2013. évi V. törvény, az egyesülési jogról, a közhasznú jogállásról, valamint a civil szervezetek működéséről és támogatásáról szóló 2011. évi CLXXV. törvény rendelkezéseit kell megfelelően alkalmazni."</w:t>
      </w:r>
    </w:p>
    <w:p w:rsidR="000D583E" w:rsidRDefault="000D583E" w:rsidP="000D583E"/>
    <w:p w:rsidR="000D583E" w:rsidRPr="00585809" w:rsidRDefault="000D583E" w:rsidP="000D583E">
      <w:r w:rsidRPr="00585809">
        <w:t>Bonyhád, 201</w:t>
      </w:r>
      <w:r>
        <w:t>7</w:t>
      </w:r>
      <w:r w:rsidRPr="00585809">
        <w:t xml:space="preserve">. </w:t>
      </w:r>
      <w:r>
        <w:t>május</w:t>
      </w:r>
      <w:r w:rsidRPr="00585809">
        <w:t xml:space="preserve"> </w:t>
      </w:r>
      <w:r>
        <w:t>31</w:t>
      </w:r>
      <w:r w:rsidRPr="00585809">
        <w:t>.</w:t>
      </w:r>
    </w:p>
    <w:p w:rsidR="000D583E" w:rsidRDefault="000D583E" w:rsidP="000D583E"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</w:p>
    <w:p w:rsidR="000D583E" w:rsidRPr="00585809" w:rsidRDefault="000D583E" w:rsidP="000D5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809">
        <w:t>Bonyhád Város Önkormányzata</w:t>
      </w:r>
    </w:p>
    <w:p w:rsidR="000D583E" w:rsidRPr="00585809" w:rsidRDefault="000D583E" w:rsidP="000D583E"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proofErr w:type="gramStart"/>
      <w:r w:rsidRPr="00585809">
        <w:t>képviseletében</w:t>
      </w:r>
      <w:proofErr w:type="gramEnd"/>
      <w:r w:rsidRPr="00585809">
        <w:t>:</w:t>
      </w:r>
    </w:p>
    <w:p w:rsidR="000D583E" w:rsidRDefault="000D583E" w:rsidP="000D583E"/>
    <w:p w:rsidR="000D583E" w:rsidRPr="00585809" w:rsidRDefault="000D583E" w:rsidP="000D583E"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  <w:t xml:space="preserve">         </w:t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  <w:t xml:space="preserve">          Filóné Ferencz Ibolya</w:t>
      </w:r>
    </w:p>
    <w:p w:rsidR="000D583E" w:rsidRPr="00585809" w:rsidRDefault="000D583E" w:rsidP="000D583E">
      <w:r w:rsidRPr="00585809">
        <w:t xml:space="preserve"> </w:t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</w:r>
      <w:r w:rsidRPr="00585809">
        <w:tab/>
        <w:t xml:space="preserve">   </w:t>
      </w:r>
      <w:proofErr w:type="gramStart"/>
      <w:r w:rsidRPr="00585809">
        <w:t>polgármester</w:t>
      </w:r>
      <w:proofErr w:type="gramEnd"/>
    </w:p>
    <w:p w:rsidR="007B0CFD" w:rsidRDefault="007B0CFD" w:rsidP="007B0CFD">
      <w:pPr>
        <w:jc w:val="right"/>
      </w:pPr>
      <w:r>
        <w:lastRenderedPageBreak/>
        <w:t xml:space="preserve">2. melléklet </w:t>
      </w:r>
      <w:proofErr w:type="gramStart"/>
      <w:r>
        <w:t>a .</w:t>
      </w:r>
      <w:proofErr w:type="gramEnd"/>
      <w:r>
        <w:t>..../2017.(V.31.) sz. határozathoz</w:t>
      </w:r>
    </w:p>
    <w:p w:rsidR="007B0CFD" w:rsidRDefault="007B0CFD" w:rsidP="007B0CFD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7B0CFD" w:rsidRPr="005B050D" w:rsidRDefault="007B0CFD" w:rsidP="007B0CF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B050D">
        <w:rPr>
          <w:b/>
          <w:sz w:val="28"/>
          <w:szCs w:val="28"/>
          <w:u w:val="single"/>
        </w:rPr>
        <w:t xml:space="preserve">C O L O N I </w:t>
      </w:r>
      <w:proofErr w:type="gramStart"/>
      <w:r w:rsidRPr="005B050D">
        <w:rPr>
          <w:b/>
          <w:sz w:val="28"/>
          <w:szCs w:val="28"/>
          <w:u w:val="single"/>
        </w:rPr>
        <w:t>A</w:t>
      </w:r>
      <w:proofErr w:type="gramEnd"/>
      <w:r w:rsidRPr="005B050D">
        <w:rPr>
          <w:b/>
          <w:sz w:val="28"/>
          <w:szCs w:val="28"/>
          <w:u w:val="single"/>
        </w:rPr>
        <w:t xml:space="preserve">   A L A P Í T V Á N Y</w:t>
      </w:r>
    </w:p>
    <w:p w:rsidR="007B0CFD" w:rsidRPr="005B050D" w:rsidRDefault="007B0CFD" w:rsidP="007B0CFD">
      <w:pPr>
        <w:spacing w:line="276" w:lineRule="auto"/>
        <w:jc w:val="center"/>
        <w:rPr>
          <w:sz w:val="28"/>
          <w:szCs w:val="28"/>
        </w:rPr>
      </w:pPr>
      <w:r w:rsidRPr="005B050D">
        <w:rPr>
          <w:sz w:val="28"/>
          <w:szCs w:val="28"/>
        </w:rPr>
        <w:t>7150 BONYHÁD, MIKES UTCA 3.</w:t>
      </w:r>
    </w:p>
    <w:p w:rsidR="007B0CFD" w:rsidRPr="005B050D" w:rsidRDefault="007B0CFD" w:rsidP="007B0CFD">
      <w:pPr>
        <w:spacing w:line="276" w:lineRule="auto"/>
        <w:jc w:val="center"/>
        <w:rPr>
          <w:sz w:val="28"/>
          <w:szCs w:val="28"/>
          <w:u w:val="single"/>
        </w:rPr>
      </w:pPr>
    </w:p>
    <w:p w:rsidR="007B0CFD" w:rsidRPr="005B050D" w:rsidRDefault="007B0CFD" w:rsidP="007B0CFD">
      <w:pPr>
        <w:spacing w:line="276" w:lineRule="auto"/>
        <w:jc w:val="center"/>
        <w:rPr>
          <w:sz w:val="28"/>
          <w:szCs w:val="28"/>
        </w:rPr>
      </w:pPr>
      <w:r w:rsidRPr="005B050D">
        <w:rPr>
          <w:sz w:val="28"/>
          <w:szCs w:val="28"/>
        </w:rPr>
        <w:t xml:space="preserve">(2017. május 31-i módosításokkal - </w:t>
      </w:r>
      <w:r w:rsidRPr="005B050D">
        <w:rPr>
          <w:i/>
          <w:sz w:val="28"/>
          <w:szCs w:val="28"/>
        </w:rPr>
        <w:t>dőlt betűvel szedve</w:t>
      </w:r>
      <w:r w:rsidRPr="005B050D">
        <w:rPr>
          <w:sz w:val="28"/>
          <w:szCs w:val="28"/>
        </w:rPr>
        <w:t xml:space="preserve"> - egységes szerkezetbe foglalva)</w:t>
      </w:r>
    </w:p>
    <w:p w:rsidR="007B0CFD" w:rsidRPr="005B050D" w:rsidRDefault="007B0CFD" w:rsidP="007B0CFD">
      <w:pPr>
        <w:spacing w:line="276" w:lineRule="auto"/>
        <w:jc w:val="center"/>
        <w:rPr>
          <w:sz w:val="28"/>
          <w:szCs w:val="28"/>
          <w:u w:val="single"/>
        </w:rPr>
      </w:pPr>
      <w:r w:rsidRPr="005B050D">
        <w:rPr>
          <w:sz w:val="28"/>
          <w:szCs w:val="28"/>
          <w:u w:val="single"/>
        </w:rPr>
        <w:t xml:space="preserve"> </w:t>
      </w:r>
    </w:p>
    <w:p w:rsidR="007B0CFD" w:rsidRPr="005B050D" w:rsidRDefault="007B0CFD" w:rsidP="007B0CFD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5B050D">
        <w:rPr>
          <w:b/>
          <w:sz w:val="28"/>
          <w:szCs w:val="28"/>
          <w:u w:val="single"/>
        </w:rPr>
        <w:t>ALAPÍTÓ  OKIRATA</w:t>
      </w:r>
      <w:proofErr w:type="gramEnd"/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jc w:val="both"/>
      </w:pPr>
      <w:r w:rsidRPr="0070262F">
        <w:t>Bonyhád Város Költségvetési Üzeme, mint alapító 1991. május 15-én Bonyhád településfejlesztésének és működésének elősegítésére, az alapító dolgozóinak és a munkanélküliek támogatása céljából alapítványt hozott létre. Az alapító okirat módosítására 1993. jan</w:t>
      </w:r>
      <w:r>
        <w:t>uár</w:t>
      </w:r>
      <w:r w:rsidRPr="0070262F">
        <w:t xml:space="preserve"> 15-én, majd 1997. okt</w:t>
      </w:r>
      <w:r>
        <w:t>óber</w:t>
      </w:r>
      <w:r w:rsidRPr="0070262F">
        <w:t xml:space="preserve"> 21-én</w:t>
      </w:r>
      <w:r>
        <w:t>,</w:t>
      </w:r>
      <w:r w:rsidRPr="0070262F">
        <w:t xml:space="preserve"> 2004.</w:t>
      </w:r>
      <w:r>
        <w:t xml:space="preserve"> július </w:t>
      </w:r>
      <w:r w:rsidRPr="0070262F">
        <w:t>6-án</w:t>
      </w:r>
      <w:r>
        <w:t xml:space="preserve"> és 2012. december 20-án</w:t>
      </w:r>
      <w:r w:rsidRPr="0070262F">
        <w:t xml:space="preserve"> került sor.</w:t>
      </w:r>
    </w:p>
    <w:p w:rsidR="007B0CFD" w:rsidRPr="0070262F" w:rsidRDefault="007B0CFD" w:rsidP="007B0CFD">
      <w:pPr>
        <w:spacing w:line="276" w:lineRule="auto"/>
        <w:jc w:val="both"/>
      </w:pPr>
    </w:p>
    <w:p w:rsidR="007B0CFD" w:rsidRPr="0070262F" w:rsidRDefault="007B0CFD" w:rsidP="007B0CFD">
      <w:pPr>
        <w:spacing w:line="276" w:lineRule="auto"/>
        <w:jc w:val="both"/>
      </w:pPr>
      <w:r w:rsidRPr="0070262F">
        <w:t xml:space="preserve">Az alapító </w:t>
      </w:r>
      <w:r>
        <w:t>egykor hatályos 1990. évi LXV. törvény</w:t>
      </w:r>
      <w:r w:rsidRPr="0070262F">
        <w:t xml:space="preserve"> 1</w:t>
      </w:r>
      <w:r>
        <w:t>07. § (1) bekezdésének b)</w:t>
      </w:r>
      <w:r w:rsidRPr="0070262F">
        <w:t xml:space="preserve"> pontja szerinti jogutódja, Bonyhád Város Önkormányzata a többször módosított </w:t>
      </w:r>
      <w:r w:rsidRPr="005A443C">
        <w:t xml:space="preserve">alapító okiratot 2017. </w:t>
      </w:r>
      <w:proofErr w:type="gramStart"/>
      <w:r w:rsidRPr="005A443C">
        <w:t>május  31-én</w:t>
      </w:r>
      <w:proofErr w:type="gramEnd"/>
      <w:r w:rsidRPr="005A443C">
        <w:t xml:space="preserve"> módosította.</w:t>
      </w:r>
    </w:p>
    <w:p w:rsidR="007B0CFD" w:rsidRPr="0070262F" w:rsidRDefault="007B0CFD" w:rsidP="007B0CFD">
      <w:pPr>
        <w:spacing w:line="276" w:lineRule="auto"/>
        <w:jc w:val="both"/>
      </w:pPr>
    </w:p>
    <w:p w:rsidR="007B0CFD" w:rsidRPr="0070262F" w:rsidRDefault="007B0CFD" w:rsidP="007B0CFD">
      <w:pPr>
        <w:spacing w:line="276" w:lineRule="auto"/>
        <w:jc w:val="both"/>
      </w:pPr>
      <w:r w:rsidRPr="0070262F">
        <w:t>Az alapító jogutódja, Bonyhád Város Önkormányzata</w:t>
      </w:r>
      <w:r>
        <w:t xml:space="preserve"> (továbbiakban: alapító)</w:t>
      </w:r>
      <w:r w:rsidRPr="0070262F">
        <w:t xml:space="preserve"> az alapító okirat módosításokkal egységes szerkezetbe foglalt </w:t>
      </w:r>
      <w:r>
        <w:t xml:space="preserve">szövegét </w:t>
      </w:r>
      <w:r w:rsidRPr="0070262F">
        <w:t>az alábbiak szerint fogadja el:</w:t>
      </w:r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I.</w:t>
      </w: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AZ ALAPÍTVÁNYRA VONATKOZÓ ÁLTALÁNOS RENDELKEZÉSEK</w:t>
      </w:r>
    </w:p>
    <w:p w:rsidR="007B0CFD" w:rsidRPr="0070262F" w:rsidRDefault="007B0CFD" w:rsidP="007B0CFD">
      <w:pPr>
        <w:spacing w:line="276" w:lineRule="auto"/>
        <w:jc w:val="center"/>
      </w:pPr>
    </w:p>
    <w:p w:rsidR="007B0CFD" w:rsidRPr="0070262F" w:rsidRDefault="007B0CFD" w:rsidP="007B0CFD">
      <w:pPr>
        <w:spacing w:line="276" w:lineRule="auto"/>
        <w:ind w:left="426" w:hanging="426"/>
      </w:pPr>
      <w:r w:rsidRPr="0070262F">
        <w:t xml:space="preserve">1./ </w:t>
      </w:r>
      <w:r>
        <w:tab/>
      </w:r>
      <w:r w:rsidRPr="0070262F">
        <w:t>Az alapítvány neve: COLONIA Alapítvány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</w:pPr>
      <w:r w:rsidRPr="0070262F">
        <w:t xml:space="preserve">2./ </w:t>
      </w:r>
      <w:r>
        <w:tab/>
      </w:r>
      <w:r w:rsidRPr="0070262F">
        <w:t>Az alapítvány székhelye: Bonyhád</w:t>
      </w:r>
      <w:r>
        <w:t>, Mikes utca 3</w:t>
      </w:r>
      <w:r w:rsidRPr="0070262F">
        <w:t>.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rPr>
          <w:i/>
        </w:rPr>
      </w:pPr>
      <w:r w:rsidRPr="0070262F">
        <w:rPr>
          <w:i/>
        </w:rPr>
        <w:t>3./</w:t>
      </w:r>
      <w:r w:rsidRPr="0070262F">
        <w:rPr>
          <w:rStyle w:val="Lbjegyzet-hivatkozs"/>
          <w:i/>
        </w:rPr>
        <w:footnoteReference w:id="1"/>
      </w:r>
      <w:r>
        <w:rPr>
          <w:i/>
        </w:rPr>
        <w:t xml:space="preserve"> </w:t>
      </w:r>
      <w:r>
        <w:rPr>
          <w:i/>
        </w:rPr>
        <w:tab/>
        <w:t>Az alapító neve</w:t>
      </w:r>
      <w:r w:rsidRPr="0070262F">
        <w:rPr>
          <w:i/>
        </w:rPr>
        <w:t>: Bonyhád Város Önkormányzata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Default="007B0CFD" w:rsidP="007B0CFD">
      <w:pPr>
        <w:spacing w:line="276" w:lineRule="auto"/>
        <w:ind w:left="426" w:hanging="426"/>
        <w:rPr>
          <w:i/>
        </w:rPr>
      </w:pPr>
      <w:r w:rsidRPr="0070262F">
        <w:rPr>
          <w:i/>
        </w:rPr>
        <w:t>4./</w:t>
      </w:r>
      <w:r w:rsidRPr="0070262F">
        <w:rPr>
          <w:rStyle w:val="Lbjegyzet-hivatkozs"/>
          <w:i/>
        </w:rPr>
        <w:footnoteReference w:id="2"/>
      </w:r>
      <w:r w:rsidRPr="0070262F">
        <w:rPr>
          <w:i/>
        </w:rPr>
        <w:t xml:space="preserve"> </w:t>
      </w:r>
      <w:r>
        <w:rPr>
          <w:i/>
        </w:rPr>
        <w:tab/>
        <w:t xml:space="preserve">Az alapító </w:t>
      </w:r>
      <w:r w:rsidRPr="0070262F">
        <w:rPr>
          <w:i/>
        </w:rPr>
        <w:t>székhelye: 7150 Bonyhád, Széchenyi tér 12.</w:t>
      </w:r>
    </w:p>
    <w:p w:rsidR="007B0CFD" w:rsidRPr="005A443C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rPr>
          <w:i/>
        </w:rPr>
      </w:pPr>
      <w:r>
        <w:rPr>
          <w:i/>
        </w:rPr>
        <w:t>5./</w:t>
      </w:r>
      <w:r>
        <w:rPr>
          <w:rStyle w:val="Lbjegyzet-hivatkozs"/>
          <w:i/>
        </w:rPr>
        <w:footnoteReference w:id="3"/>
      </w:r>
      <w:r>
        <w:rPr>
          <w:i/>
        </w:rPr>
        <w:t xml:space="preserve"> </w:t>
      </w:r>
      <w:r>
        <w:rPr>
          <w:i/>
        </w:rPr>
        <w:tab/>
        <w:t>Az alapítvány időtartama: az alapítványt határozatlan időtartamra hozta létre az alapító.</w:t>
      </w:r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lastRenderedPageBreak/>
        <w:t>II.</w:t>
      </w: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ALAPÍTVÁNYI CÉLKITŰZÉSEK</w:t>
      </w:r>
    </w:p>
    <w:p w:rsidR="007B0CFD" w:rsidRPr="0070262F" w:rsidRDefault="007B0CFD" w:rsidP="007B0CFD">
      <w:pPr>
        <w:spacing w:line="276" w:lineRule="auto"/>
        <w:jc w:val="center"/>
      </w:pPr>
    </w:p>
    <w:p w:rsidR="007B0CFD" w:rsidRPr="0070262F" w:rsidRDefault="007B0CFD" w:rsidP="007B0CFD">
      <w:pPr>
        <w:spacing w:line="276" w:lineRule="auto"/>
        <w:ind w:left="426" w:hanging="426"/>
      </w:pPr>
      <w:r w:rsidRPr="0070262F">
        <w:rPr>
          <w:u w:val="single"/>
        </w:rPr>
        <w:t xml:space="preserve">1./ </w:t>
      </w:r>
      <w:r>
        <w:rPr>
          <w:u w:val="single"/>
        </w:rPr>
        <w:tab/>
      </w:r>
      <w:r w:rsidRPr="0070262F">
        <w:rPr>
          <w:u w:val="single"/>
        </w:rPr>
        <w:t>Az alapítvány célja</w:t>
      </w:r>
      <w:r w:rsidRPr="0070262F">
        <w:t>: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proofErr w:type="gramStart"/>
      <w:r>
        <w:t>a</w:t>
      </w:r>
      <w:proofErr w:type="gramEnd"/>
      <w:r>
        <w:t>/</w:t>
      </w:r>
      <w:r>
        <w:tab/>
      </w:r>
      <w:r w:rsidRPr="0070262F">
        <w:t>Bonyhád város  településfejlesztésének és működésének elősegítése, támogatása, különös tekintettel: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a köztisztasági szolgáltatások továbbfejlesztésére,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a közhasznú zöldterületek védelmére,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a lakóépületek állagának megóvására,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a műemlékvédelemre,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az úthálózat állagmegóvására és fejlesztésére,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a közlekedési kultúra továbbfejlesztésére,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</w:pPr>
      <w:r w:rsidRPr="0070262F">
        <w:t xml:space="preserve">a településen folyó oktatási, kulturális, művészeti tevékenység, diák- és </w:t>
      </w:r>
      <w:proofErr w:type="gramStart"/>
      <w:r w:rsidRPr="0070262F">
        <w:t>tömegsport   bővítése</w:t>
      </w:r>
      <w:proofErr w:type="gramEnd"/>
      <w:r w:rsidRPr="0070262F">
        <w:t xml:space="preserve"> és támogatása,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vallási célok támogatása,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közrend és közbiztonság védelmének segítése,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betegségmegelőző és gyógyító tevékenység támogatása,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öregek és hátrányos helyzetűek megsegítése,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</w:pPr>
      <w:r w:rsidRPr="0070262F">
        <w:t>menekültek megsegítése,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709" w:hanging="283"/>
        <w:jc w:val="both"/>
      </w:pPr>
      <w:r>
        <w:t>b/</w:t>
      </w:r>
      <w:r>
        <w:tab/>
      </w:r>
      <w:r w:rsidRPr="0070262F">
        <w:t>Az alapító / illetőleg annak jogutódja/ alkalmazásában álló főállású dolgozóinak, továbbá az alapítótól / vagy jogutódjától/ nyugdíjazott volt dolgozók részére a szociális szolgáltatások és juttatások biztosítása, így különösen: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  <w:jc w:val="both"/>
      </w:pPr>
      <w:r w:rsidRPr="0070262F">
        <w:t>a rászoruló dolgozók szociális támogatása betegség vagy egyéb okból bekövetkező keresetcsökkenés esetén,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  <w:jc w:val="both"/>
      </w:pPr>
      <w:r w:rsidRPr="0070262F">
        <w:t xml:space="preserve">a mindenkori létminimumnál kevesebb jövedelemmel rendelkező kedvezményezettek támogatása, 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  <w:jc w:val="both"/>
      </w:pPr>
      <w:r w:rsidRPr="0070262F">
        <w:t>a rászoruló kedvezményezettek segélyezése a kuratórium által megállapított segélykeretből,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  <w:jc w:val="both"/>
      </w:pPr>
      <w:r w:rsidRPr="0070262F">
        <w:t>a dolgozók üdülési, pihenési lehetőségeinek bővítése, hozzájárulás a költségek viseléséhez,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  <w:jc w:val="both"/>
      </w:pPr>
      <w:r w:rsidRPr="0070262F">
        <w:t>a dolgozók lakásépítésének, lakásvásárlásának támogatása,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  <w:jc w:val="both"/>
      </w:pPr>
      <w:r w:rsidRPr="0070262F">
        <w:t>hozzájárulás a dolgozók kulturális és sport szükségleteinek kielégítéséhez,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hanging="153"/>
        <w:jc w:val="both"/>
      </w:pPr>
      <w:r w:rsidRPr="0070262F">
        <w:t>a kedvezményezettek alkalomszerű természetbeni juttatása,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  <w:jc w:val="both"/>
      </w:pPr>
      <w:r w:rsidRPr="0070262F">
        <w:t>az alapító /és jogutódja/ alkalmazásában álló főfoglalkozású dolgozóinak – munkaviszonyuk nekik fel nem róható okból történő megszűnése esetén – foglalkoztatási lehetőség elősegítése,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  <w:jc w:val="both"/>
      </w:pPr>
      <w:r w:rsidRPr="0070262F">
        <w:lastRenderedPageBreak/>
        <w:t>egyéni és társas vállalkozások támogatása, így különösen: a kedvezményezettek részére új munkahelyek létesítése, a kedvezményezettek vállalkozásaink támogatása társaságok alapításával,</w:t>
      </w:r>
    </w:p>
    <w:p w:rsidR="007B0CFD" w:rsidRPr="0070262F" w:rsidRDefault="007B0CFD" w:rsidP="007B0CFD">
      <w:pPr>
        <w:widowControl/>
        <w:numPr>
          <w:ilvl w:val="0"/>
          <w:numId w:val="9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284"/>
        <w:jc w:val="both"/>
      </w:pPr>
      <w:r w:rsidRPr="0070262F">
        <w:t xml:space="preserve">főállású dolgozók átképzésének, továbbképzésének részbeni vagy teljes finanszírozása, a képzések szervezése. 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 xml:space="preserve">c/ </w:t>
      </w:r>
      <w:r>
        <w:tab/>
      </w:r>
      <w:r w:rsidRPr="0070262F">
        <w:t xml:space="preserve">Az alapítvány a vállalkozásból származó tiszta nyereségből minden </w:t>
      </w:r>
      <w:r>
        <w:t xml:space="preserve">évben 1%-ot átutal </w:t>
      </w:r>
      <w:r w:rsidRPr="0070262F">
        <w:t>a helyi önkormányzat munkanélküli alapjába.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>d/ Az alapítvány tevékenysége pártoktól független, azoktól támogatást nem kap, nem fogad el és részükre semmilyen támogatást nem ad. Az alapítvány országgyűlési képviselőjelöltet eddig sem állított és nem támogatott, és ezt a jövőre nézve is kizárja.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rPr>
          <w:u w:val="single"/>
        </w:rPr>
      </w:pPr>
      <w:r w:rsidRPr="0070262F">
        <w:rPr>
          <w:u w:val="single"/>
        </w:rPr>
        <w:t>Csatlakozás az alapítványhoz: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2./ </w:t>
      </w:r>
      <w:r>
        <w:tab/>
      </w:r>
      <w:r w:rsidRPr="0070262F">
        <w:t>Az alapítványhoz csatlakozhat minden magyar és külföldi jogi személy és magánszemély,- ha az alapítvány céljával egyetért, és az alapító okiratban foglaltakat elfogadja.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3./ </w:t>
      </w:r>
      <w:r>
        <w:tab/>
      </w:r>
      <w:r w:rsidRPr="0070262F">
        <w:t xml:space="preserve">A csatlakozási szándékot írásban kell eljuttatni az alapítványhoz. Az elfogadásról a kuratórium dönt. </w:t>
      </w: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III.</w:t>
      </w: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AZ ALAPÍTVÁNY VAGYONA</w:t>
      </w:r>
    </w:p>
    <w:p w:rsidR="007B0CFD" w:rsidRPr="0070262F" w:rsidRDefault="007B0CFD" w:rsidP="007B0CFD">
      <w:pPr>
        <w:spacing w:line="276" w:lineRule="auto"/>
        <w:jc w:val="center"/>
      </w:pPr>
    </w:p>
    <w:p w:rsidR="007B0CFD" w:rsidRPr="0070262F" w:rsidRDefault="007B0CFD" w:rsidP="007B0CFD">
      <w:pPr>
        <w:spacing w:line="276" w:lineRule="auto"/>
        <w:rPr>
          <w:u w:val="single"/>
        </w:rPr>
      </w:pPr>
      <w:r w:rsidRPr="0070262F">
        <w:rPr>
          <w:u w:val="single"/>
        </w:rPr>
        <w:t>Az alapítványi vagyon forrásai:</w:t>
      </w:r>
    </w:p>
    <w:p w:rsidR="007B0CFD" w:rsidRPr="0070262F" w:rsidRDefault="007B0CFD" w:rsidP="007B0CFD">
      <w:pPr>
        <w:spacing w:line="276" w:lineRule="auto"/>
        <w:rPr>
          <w:sz w:val="16"/>
          <w:szCs w:val="16"/>
          <w:u w:val="single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1./ </w:t>
      </w:r>
      <w:r>
        <w:tab/>
      </w:r>
      <w:r w:rsidRPr="0070262F">
        <w:t xml:space="preserve">Az alapító az alapítvány céljára </w:t>
      </w:r>
      <w:smartTag w:uri="urn:schemas-microsoft-com:office:smarttags" w:element="metricconverter">
        <w:smartTagPr>
          <w:attr w:name="ProductID" w:val="2.000.000 Ft"/>
        </w:smartTagPr>
        <w:r w:rsidRPr="0070262F">
          <w:t>2.000.000 Ft</w:t>
        </w:r>
      </w:smartTag>
      <w:r w:rsidRPr="0070262F">
        <w:t xml:space="preserve"> / azaz Kettőmillió forint / készpénzt ad át alapító vagyonként – az alapítvány bejegyzését követő 15 napon belül.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>2./ Az alapítványi vagyon további forrása az alapítványhoz csatlakozó jogi és magánszemélyeknek az alapítvány céljára rendelt vagyona és befizetései.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3./ </w:t>
      </w:r>
      <w:r>
        <w:tab/>
      </w:r>
      <w:r w:rsidRPr="0070262F">
        <w:t>Az alapítvány vagyona vállalkozási tevékenységből eredő hozadékkal is gyarapítható.</w:t>
      </w:r>
    </w:p>
    <w:p w:rsidR="007B0CFD" w:rsidRPr="0070262F" w:rsidRDefault="007B0CFD" w:rsidP="007B0CFD">
      <w:pPr>
        <w:spacing w:line="276" w:lineRule="auto"/>
        <w:rPr>
          <w:u w:val="single"/>
        </w:rPr>
      </w:pPr>
    </w:p>
    <w:p w:rsidR="007B0CFD" w:rsidRPr="0070262F" w:rsidRDefault="007B0CFD" w:rsidP="007B0CFD">
      <w:pPr>
        <w:spacing w:line="276" w:lineRule="auto"/>
        <w:rPr>
          <w:u w:val="single"/>
        </w:rPr>
      </w:pPr>
      <w:r w:rsidRPr="0070262F">
        <w:rPr>
          <w:u w:val="single"/>
        </w:rPr>
        <w:t>Az alapító vagyon felhasználása:</w:t>
      </w:r>
    </w:p>
    <w:p w:rsidR="007B0CFD" w:rsidRPr="0070262F" w:rsidRDefault="007B0CFD" w:rsidP="007B0CFD">
      <w:pPr>
        <w:spacing w:line="276" w:lineRule="auto"/>
        <w:rPr>
          <w:sz w:val="16"/>
          <w:szCs w:val="16"/>
          <w:u w:val="single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4./ </w:t>
      </w:r>
      <w:r>
        <w:tab/>
      </w:r>
      <w:r w:rsidRPr="0070262F">
        <w:t>Az alapítvány céljának megvalósítására az alapítványi vagyonnak mind a hozadéka, mind a vagyon állaga felhasználható.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D874B4" w:rsidRDefault="007B0CFD" w:rsidP="007B0CFD">
      <w:pPr>
        <w:spacing w:line="276" w:lineRule="auto"/>
        <w:ind w:left="426" w:hanging="426"/>
        <w:jc w:val="both"/>
        <w:rPr>
          <w:i/>
        </w:rPr>
      </w:pPr>
      <w:r w:rsidRPr="00D874B4">
        <w:rPr>
          <w:i/>
        </w:rPr>
        <w:t>5./</w:t>
      </w:r>
      <w:r w:rsidRPr="00D874B4">
        <w:rPr>
          <w:rStyle w:val="Lbjegyzet-hivatkozs"/>
          <w:i/>
        </w:rPr>
        <w:footnoteReference w:id="4"/>
      </w:r>
      <w:r w:rsidRPr="00D874B4">
        <w:rPr>
          <w:i/>
        </w:rPr>
        <w:t xml:space="preserve"> </w:t>
      </w:r>
      <w:r w:rsidRPr="00D874B4">
        <w:rPr>
          <w:i/>
        </w:rPr>
        <w:tab/>
        <w:t xml:space="preserve">Az alapítvány vagyonát minden olyan módon fel lehet használni, ami közvetve vagy közvetlenül a célok megvalósítását szolgálja. Az alapítvány működési feltételeihez </w:t>
      </w:r>
      <w:r w:rsidRPr="00D874B4">
        <w:rPr>
          <w:i/>
        </w:rPr>
        <w:lastRenderedPageBreak/>
        <w:t xml:space="preserve">szükséges kiadások az alapítvány hozadékából fedezheti. 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6./ </w:t>
      </w:r>
      <w:r>
        <w:tab/>
      </w:r>
      <w:r w:rsidRPr="0070262F">
        <w:t>Az alapítvány vagyona a törzstőke 50%-</w:t>
      </w:r>
      <w:proofErr w:type="gramStart"/>
      <w:r w:rsidRPr="0070262F">
        <w:t>a</w:t>
      </w:r>
      <w:proofErr w:type="gramEnd"/>
      <w:r w:rsidRPr="0070262F">
        <w:t xml:space="preserve"> alá nem csökkenhet.</w:t>
      </w:r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rPr>
          <w:u w:val="single"/>
        </w:rPr>
      </w:pPr>
      <w:r w:rsidRPr="0070262F">
        <w:rPr>
          <w:u w:val="single"/>
        </w:rPr>
        <w:t>Gazdálkodás az alapítványi vagyonnal:</w:t>
      </w:r>
    </w:p>
    <w:p w:rsidR="007B0CFD" w:rsidRPr="0070262F" w:rsidRDefault="007B0CFD" w:rsidP="007B0CFD">
      <w:pPr>
        <w:spacing w:line="276" w:lineRule="auto"/>
        <w:rPr>
          <w:sz w:val="16"/>
          <w:szCs w:val="16"/>
          <w:u w:val="single"/>
        </w:rPr>
      </w:pPr>
      <w:r w:rsidRPr="0070262F">
        <w:rPr>
          <w:sz w:val="16"/>
          <w:szCs w:val="16"/>
          <w:u w:val="single"/>
        </w:rPr>
        <w:t xml:space="preserve"> </w:t>
      </w: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7./ </w:t>
      </w:r>
      <w:r>
        <w:tab/>
      </w:r>
      <w:r w:rsidRPr="0070262F">
        <w:t>Az alapítvány vagyonát kuratórium kezeli és gondozza.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8./ </w:t>
      </w:r>
      <w:r>
        <w:tab/>
      </w:r>
      <w:r w:rsidRPr="0070262F">
        <w:t>Az alapítvány vállalkozási tevékenységéből eredő éves tiszta nyereség felosztásáról, a vállalkozási tevékenység fejlesztéséről, a törzstőkének a nyereségéből történő kiegészítéséről a kuratórium dönt.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  <w:rPr>
          <w:i/>
        </w:rPr>
      </w:pPr>
      <w:r>
        <w:rPr>
          <w:i/>
        </w:rPr>
        <w:t>9</w:t>
      </w:r>
      <w:r w:rsidRPr="0070262F">
        <w:rPr>
          <w:i/>
        </w:rPr>
        <w:t>./</w:t>
      </w:r>
      <w:r w:rsidRPr="0070262F">
        <w:rPr>
          <w:rStyle w:val="Lbjegyzet-hivatkozs"/>
          <w:i/>
        </w:rPr>
        <w:footnoteReference w:id="5"/>
      </w:r>
      <w:r>
        <w:rPr>
          <w:i/>
        </w:rPr>
        <w:tab/>
      </w:r>
      <w:r w:rsidRPr="0070262F">
        <w:rPr>
          <w:i/>
        </w:rPr>
        <w:t xml:space="preserve">Az alapítvány bankszámlája felett való rendelkezéshez a kuratórium elnökének és </w:t>
      </w:r>
      <w:r>
        <w:rPr>
          <w:i/>
        </w:rPr>
        <w:t>egyik tagjának</w:t>
      </w:r>
      <w:r w:rsidRPr="0070262F">
        <w:rPr>
          <w:i/>
        </w:rPr>
        <w:t xml:space="preserve"> az együttes aláírása szükséges. Aláírási jogukat együtt</w:t>
      </w:r>
      <w:r>
        <w:rPr>
          <w:i/>
        </w:rPr>
        <w:t xml:space="preserve">esen gyakorolhatják. </w:t>
      </w:r>
      <w:r w:rsidRPr="0070262F">
        <w:rPr>
          <w:i/>
        </w:rPr>
        <w:t>Az alapító a vagyon technikai kezelésével és nyilvántartás vezetésével a Hungária Takarék Takarékszövetkezetet bízza meg.</w:t>
      </w:r>
    </w:p>
    <w:p w:rsidR="007B0CFD" w:rsidRPr="0070262F" w:rsidRDefault="007B0CFD" w:rsidP="007B0CFD">
      <w:pPr>
        <w:spacing w:line="276" w:lineRule="auto"/>
        <w:ind w:left="426" w:hanging="426"/>
        <w:jc w:val="both"/>
        <w:rPr>
          <w:i/>
        </w:rPr>
      </w:pPr>
      <w:r w:rsidRPr="0070262F">
        <w:rPr>
          <w:i/>
        </w:rPr>
        <w:tab/>
        <w:t xml:space="preserve">Az alapítvány számlaszáma: </w:t>
      </w:r>
      <w:r>
        <w:rPr>
          <w:i/>
        </w:rPr>
        <w:t>71800013</w:t>
      </w:r>
      <w:r w:rsidRPr="0070262F">
        <w:rPr>
          <w:i/>
        </w:rPr>
        <w:t>-</w:t>
      </w:r>
      <w:r>
        <w:rPr>
          <w:i/>
        </w:rPr>
        <w:t>11306324</w:t>
      </w:r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IV.</w:t>
      </w: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AZ ALAPÍTVÁNY MŰKÖDÉSE</w:t>
      </w:r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rPr>
          <w:u w:val="single"/>
        </w:rPr>
      </w:pPr>
      <w:r w:rsidRPr="0070262F">
        <w:rPr>
          <w:u w:val="single"/>
        </w:rPr>
        <w:t>Az alapítvány kuratóriuma</w:t>
      </w:r>
      <w:r>
        <w:rPr>
          <w:u w:val="single"/>
        </w:rPr>
        <w:t>: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rPr>
          <w:i/>
        </w:rPr>
        <w:t>1./</w:t>
      </w:r>
      <w:r w:rsidRPr="0070262F">
        <w:rPr>
          <w:rStyle w:val="Lbjegyzet-hivatkozs"/>
          <w:i/>
        </w:rPr>
        <w:footnoteReference w:id="6"/>
      </w:r>
      <w:r w:rsidRPr="0070262F">
        <w:rPr>
          <w:i/>
        </w:rPr>
        <w:t xml:space="preserve"> </w:t>
      </w:r>
      <w:r>
        <w:rPr>
          <w:i/>
        </w:rPr>
        <w:tab/>
      </w:r>
      <w:r w:rsidRPr="0070262F">
        <w:rPr>
          <w:i/>
        </w:rPr>
        <w:t>Az alapítvány kezelője a 3 tagú kuratórium</w:t>
      </w:r>
      <w:r w:rsidRPr="0070262F">
        <w:t xml:space="preserve">. </w:t>
      </w:r>
    </w:p>
    <w:p w:rsidR="007B0CFD" w:rsidRPr="0070262F" w:rsidRDefault="007B0CFD" w:rsidP="007B0CFD">
      <w:pPr>
        <w:spacing w:line="276" w:lineRule="auto"/>
        <w:ind w:left="284" w:hanging="284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  <w:rPr>
          <w:i/>
          <w:color w:val="FF0000"/>
        </w:rPr>
      </w:pPr>
      <w:r w:rsidRPr="0070262F">
        <w:t>2./</w:t>
      </w:r>
      <w:r w:rsidRPr="0070262F">
        <w:rPr>
          <w:rStyle w:val="Lbjegyzet-hivatkozs"/>
        </w:rPr>
        <w:footnoteReference w:id="7"/>
      </w:r>
      <w:r w:rsidRPr="0070262F">
        <w:t xml:space="preserve"> </w:t>
      </w:r>
      <w:r w:rsidRPr="0070262F">
        <w:rPr>
          <w:i/>
        </w:rPr>
        <w:t xml:space="preserve">A kuratórium elnökét és tagjait Bonyhád Város Önkormányzatának képviselő-testülete, mint alapító kéri fel és választja meg. A kuratórium tagjainak megbízatása </w:t>
      </w:r>
      <w:r>
        <w:rPr>
          <w:i/>
        </w:rPr>
        <w:t>4</w:t>
      </w:r>
      <w:r w:rsidRPr="0070262F">
        <w:rPr>
          <w:i/>
        </w:rPr>
        <w:t xml:space="preserve"> évre szól, megbízásuk meghosszabbítható. </w:t>
      </w:r>
    </w:p>
    <w:p w:rsidR="007B0CFD" w:rsidRPr="0070262F" w:rsidRDefault="007B0CFD" w:rsidP="007B0CFD">
      <w:pPr>
        <w:spacing w:line="276" w:lineRule="auto"/>
        <w:ind w:left="426" w:hanging="426"/>
        <w:jc w:val="both"/>
      </w:pPr>
      <w:r>
        <w:rPr>
          <w:i/>
        </w:rPr>
        <w:tab/>
      </w:r>
      <w:r w:rsidRPr="0070262F">
        <w:rPr>
          <w:i/>
        </w:rPr>
        <w:t>A lent jelölt kuratórium tagjai kijelentik és aláírásukkal igazolják, hogy a megbízást vállalják, és díjazás nélkül végzik.</w:t>
      </w:r>
    </w:p>
    <w:p w:rsidR="007B0CFD" w:rsidRPr="0070262F" w:rsidRDefault="007B0CFD" w:rsidP="007B0CFD">
      <w:pPr>
        <w:spacing w:line="276" w:lineRule="auto"/>
        <w:ind w:left="284" w:hanging="284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  <w:rPr>
          <w:i/>
        </w:rPr>
      </w:pPr>
      <w:r w:rsidRPr="0070262F">
        <w:rPr>
          <w:i/>
        </w:rPr>
        <w:t>3./</w:t>
      </w:r>
      <w:r w:rsidRPr="0070262F">
        <w:rPr>
          <w:rStyle w:val="Lbjegyzet-hivatkozs"/>
          <w:i/>
        </w:rPr>
        <w:footnoteReference w:id="8"/>
      </w:r>
      <w:r w:rsidRPr="0070262F">
        <w:rPr>
          <w:i/>
        </w:rPr>
        <w:t xml:space="preserve"> </w:t>
      </w:r>
      <w:r>
        <w:rPr>
          <w:i/>
        </w:rPr>
        <w:tab/>
        <w:t>A</w:t>
      </w:r>
      <w:r w:rsidRPr="0070262F">
        <w:rPr>
          <w:i/>
        </w:rPr>
        <w:t xml:space="preserve"> kuratórium tagjai:</w:t>
      </w:r>
    </w:p>
    <w:p w:rsidR="007B0CFD" w:rsidRPr="0070262F" w:rsidRDefault="007B0CFD" w:rsidP="007B0CFD">
      <w:p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..</w:t>
      </w:r>
      <w:proofErr w:type="gramStart"/>
      <w:r>
        <w:rPr>
          <w:bCs/>
          <w:i/>
          <w:iCs/>
        </w:rPr>
        <w:t>..............</w:t>
      </w:r>
      <w:proofErr w:type="gramEnd"/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elnök</w:t>
      </w:r>
      <w:proofErr w:type="gramEnd"/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70262F">
        <w:rPr>
          <w:bCs/>
          <w:i/>
          <w:iCs/>
        </w:rPr>
        <w:t xml:space="preserve">anyja neve: </w:t>
      </w:r>
      <w:r>
        <w:rPr>
          <w:bCs/>
          <w:i/>
          <w:iCs/>
        </w:rPr>
        <w:t>................</w:t>
      </w:r>
      <w:r w:rsidRPr="0070262F">
        <w:rPr>
          <w:bCs/>
          <w:i/>
          <w:iCs/>
        </w:rPr>
        <w:tab/>
      </w:r>
      <w:r w:rsidRPr="0070262F">
        <w:rPr>
          <w:bCs/>
          <w:i/>
          <w:iCs/>
        </w:rPr>
        <w:tab/>
      </w:r>
      <w:proofErr w:type="gramStart"/>
      <w:r w:rsidRPr="0070262F">
        <w:rPr>
          <w:bCs/>
          <w:i/>
          <w:iCs/>
        </w:rPr>
        <w:t>lakcím</w:t>
      </w:r>
      <w:proofErr w:type="gramEnd"/>
      <w:r w:rsidRPr="0070262F">
        <w:rPr>
          <w:bCs/>
          <w:i/>
          <w:iCs/>
        </w:rPr>
        <w:t xml:space="preserve">: </w:t>
      </w:r>
      <w:r>
        <w:rPr>
          <w:bCs/>
          <w:i/>
          <w:iCs/>
        </w:rPr>
        <w:t>................</w:t>
      </w:r>
    </w:p>
    <w:p w:rsidR="007B0CFD" w:rsidRPr="0070262F" w:rsidRDefault="007B0CFD" w:rsidP="007B0CFD">
      <w:p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..</w:t>
      </w:r>
      <w:proofErr w:type="gramStart"/>
      <w:r>
        <w:rPr>
          <w:bCs/>
          <w:i/>
          <w:iCs/>
        </w:rPr>
        <w:t>..............</w:t>
      </w:r>
      <w:proofErr w:type="gramEnd"/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tag</w:t>
      </w:r>
      <w:proofErr w:type="gramEnd"/>
      <w:r>
        <w:rPr>
          <w:bCs/>
          <w:i/>
          <w:iCs/>
        </w:rPr>
        <w:tab/>
      </w:r>
      <w:r w:rsidRPr="0070262F">
        <w:rPr>
          <w:bCs/>
          <w:i/>
          <w:iCs/>
        </w:rPr>
        <w:tab/>
        <w:t xml:space="preserve">  </w:t>
      </w:r>
      <w:r w:rsidRPr="0070262F">
        <w:rPr>
          <w:bCs/>
          <w:i/>
          <w:iCs/>
        </w:rPr>
        <w:tab/>
        <w:t xml:space="preserve">anyja neve: </w:t>
      </w:r>
      <w:r>
        <w:rPr>
          <w:bCs/>
          <w:i/>
          <w:iCs/>
        </w:rPr>
        <w:t>................</w:t>
      </w:r>
      <w:r w:rsidRPr="0070262F">
        <w:rPr>
          <w:bCs/>
          <w:i/>
          <w:iCs/>
        </w:rPr>
        <w:tab/>
      </w:r>
      <w:r w:rsidRPr="0070262F">
        <w:rPr>
          <w:bCs/>
          <w:i/>
          <w:iCs/>
        </w:rPr>
        <w:tab/>
      </w:r>
      <w:proofErr w:type="gramStart"/>
      <w:r w:rsidRPr="0070262F">
        <w:rPr>
          <w:bCs/>
          <w:i/>
          <w:iCs/>
        </w:rPr>
        <w:t>lakcím</w:t>
      </w:r>
      <w:proofErr w:type="gramEnd"/>
      <w:r w:rsidRPr="0070262F">
        <w:rPr>
          <w:bCs/>
          <w:i/>
          <w:iCs/>
        </w:rPr>
        <w:t xml:space="preserve">: </w:t>
      </w:r>
      <w:r>
        <w:rPr>
          <w:bCs/>
          <w:i/>
          <w:iCs/>
        </w:rPr>
        <w:t>................</w:t>
      </w:r>
      <w:r w:rsidRPr="0070262F">
        <w:rPr>
          <w:bCs/>
          <w:i/>
          <w:iCs/>
        </w:rPr>
        <w:t xml:space="preserve"> </w:t>
      </w:r>
    </w:p>
    <w:p w:rsidR="007B0CFD" w:rsidRPr="0070262F" w:rsidRDefault="007B0CFD" w:rsidP="007B0CFD">
      <w:p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..</w:t>
      </w:r>
      <w:proofErr w:type="gramStart"/>
      <w:r>
        <w:rPr>
          <w:bCs/>
          <w:i/>
          <w:iCs/>
        </w:rPr>
        <w:t>..............</w:t>
      </w:r>
      <w:proofErr w:type="gramEnd"/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tag</w:t>
      </w:r>
      <w:proofErr w:type="gramEnd"/>
      <w:r w:rsidRPr="0070262F">
        <w:rPr>
          <w:bCs/>
          <w:i/>
          <w:iCs/>
        </w:rPr>
        <w:tab/>
        <w:t xml:space="preserve"> </w:t>
      </w:r>
      <w:r w:rsidRPr="0070262F">
        <w:rPr>
          <w:bCs/>
          <w:i/>
          <w:iCs/>
        </w:rPr>
        <w:tab/>
        <w:t xml:space="preserve">  </w:t>
      </w:r>
      <w:r w:rsidRPr="0070262F">
        <w:rPr>
          <w:bCs/>
          <w:i/>
          <w:iCs/>
        </w:rPr>
        <w:tab/>
        <w:t xml:space="preserve">anyja neve: </w:t>
      </w:r>
      <w:r>
        <w:rPr>
          <w:bCs/>
          <w:i/>
          <w:iCs/>
        </w:rPr>
        <w:t>................</w:t>
      </w:r>
      <w:r w:rsidRPr="0070262F">
        <w:rPr>
          <w:bCs/>
          <w:i/>
          <w:iCs/>
        </w:rPr>
        <w:tab/>
      </w:r>
      <w:r w:rsidRPr="0070262F">
        <w:rPr>
          <w:bCs/>
          <w:i/>
          <w:iCs/>
        </w:rPr>
        <w:tab/>
      </w:r>
      <w:proofErr w:type="gramStart"/>
      <w:r w:rsidRPr="0070262F">
        <w:rPr>
          <w:bCs/>
          <w:i/>
          <w:iCs/>
        </w:rPr>
        <w:t>lakcím</w:t>
      </w:r>
      <w:proofErr w:type="gramEnd"/>
      <w:r w:rsidRPr="0070262F">
        <w:rPr>
          <w:bCs/>
          <w:i/>
          <w:iCs/>
        </w:rPr>
        <w:t xml:space="preserve">: </w:t>
      </w:r>
      <w:r>
        <w:rPr>
          <w:bCs/>
          <w:i/>
          <w:iCs/>
        </w:rPr>
        <w:t>................</w:t>
      </w:r>
    </w:p>
    <w:p w:rsidR="007B0CFD" w:rsidRPr="0070262F" w:rsidRDefault="007B0CFD" w:rsidP="007B0CFD">
      <w:pPr>
        <w:spacing w:line="276" w:lineRule="auto"/>
        <w:ind w:left="2057"/>
        <w:rPr>
          <w:b/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2057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4./ </w:t>
      </w:r>
      <w:r>
        <w:tab/>
      </w:r>
      <w:r w:rsidRPr="0070262F">
        <w:t xml:space="preserve">Az alapítványt a kuratórium elnöke </w:t>
      </w:r>
      <w:r w:rsidRPr="0070262F">
        <w:rPr>
          <w:i/>
        </w:rPr>
        <w:t>önállóan</w:t>
      </w:r>
      <w:r w:rsidRPr="0070262F">
        <w:rPr>
          <w:rStyle w:val="Lbjegyzet-hivatkozs"/>
          <w:i/>
        </w:rPr>
        <w:footnoteReference w:id="9"/>
      </w:r>
      <w:r w:rsidRPr="0070262F">
        <w:t xml:space="preserve"> képviseli. </w:t>
      </w:r>
    </w:p>
    <w:p w:rsidR="007B0CFD" w:rsidRPr="0070262F" w:rsidRDefault="007B0CFD" w:rsidP="007B0CFD">
      <w:pPr>
        <w:spacing w:line="276" w:lineRule="auto"/>
        <w:jc w:val="both"/>
      </w:pPr>
    </w:p>
    <w:p w:rsidR="007B0CFD" w:rsidRPr="0070262F" w:rsidRDefault="007B0CFD" w:rsidP="007B0CFD">
      <w:pPr>
        <w:spacing w:line="276" w:lineRule="auto"/>
        <w:jc w:val="both"/>
      </w:pPr>
      <w:r w:rsidRPr="0070262F">
        <w:rPr>
          <w:u w:val="single"/>
        </w:rPr>
        <w:t>A kuratórium jogköre</w:t>
      </w:r>
      <w:r w:rsidRPr="0070262F">
        <w:t>:</w:t>
      </w:r>
    </w:p>
    <w:p w:rsidR="007B0CFD" w:rsidRPr="0070262F" w:rsidRDefault="007B0CFD" w:rsidP="007B0CFD">
      <w:pPr>
        <w:spacing w:line="276" w:lineRule="auto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5./ </w:t>
      </w:r>
      <w:r>
        <w:tab/>
      </w:r>
      <w:r w:rsidRPr="0070262F">
        <w:t>A Kuratórium hatáskörébe tartozik különösen az alapítvány céljának megvalósításával összefüggő döntések meghozatala, így:</w:t>
      </w:r>
    </w:p>
    <w:p w:rsidR="007B0CFD" w:rsidRPr="0070262F" w:rsidRDefault="007B0CFD" w:rsidP="007B0CFD">
      <w:pPr>
        <w:spacing w:line="276" w:lineRule="auto"/>
        <w:ind w:left="284" w:hanging="284"/>
        <w:jc w:val="both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709" w:hanging="283"/>
        <w:jc w:val="both"/>
      </w:pPr>
      <w:proofErr w:type="gramStart"/>
      <w:r w:rsidRPr="0070262F">
        <w:t>a</w:t>
      </w:r>
      <w:proofErr w:type="gramEnd"/>
      <w:r w:rsidRPr="0070262F">
        <w:t>/</w:t>
      </w:r>
      <w:r w:rsidRPr="0070262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70262F">
        <w:t>dönt az alapítványhoz csatlakozás elfogadásáról, továbbá a hozzájárulások elfogadásáról,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 xml:space="preserve">b/ </w:t>
      </w:r>
      <w:r>
        <w:tab/>
      </w:r>
      <w:r w:rsidRPr="0070262F">
        <w:t>értelmezi a kedvezményezettek körére vonatkozó rendelkezéseket,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>c/</w:t>
      </w:r>
      <w:r>
        <w:tab/>
      </w:r>
      <w:r w:rsidRPr="0070262F">
        <w:t xml:space="preserve"> meghatározza az alapítvány éves költségvetését és gazdasági programját,</w:t>
      </w:r>
    </w:p>
    <w:p w:rsidR="007B0CFD" w:rsidRPr="00A460BC" w:rsidRDefault="007B0CFD" w:rsidP="007B0CFD">
      <w:pPr>
        <w:spacing w:line="276" w:lineRule="auto"/>
        <w:ind w:left="709" w:hanging="283"/>
        <w:jc w:val="both"/>
        <w:rPr>
          <w:i/>
        </w:rPr>
      </w:pPr>
      <w:r w:rsidRPr="00A460BC">
        <w:rPr>
          <w:i/>
        </w:rPr>
        <w:t>d/</w:t>
      </w:r>
      <w:r w:rsidRPr="00A460BC">
        <w:rPr>
          <w:rStyle w:val="Lbjegyzet-hivatkozs"/>
          <w:i/>
        </w:rPr>
        <w:footnoteReference w:id="10"/>
      </w:r>
      <w:r w:rsidRPr="00A460BC">
        <w:rPr>
          <w:i/>
          <w:sz w:val="16"/>
          <w:szCs w:val="16"/>
        </w:rPr>
        <w:t xml:space="preserve"> 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proofErr w:type="gramStart"/>
      <w:r w:rsidRPr="0070262F">
        <w:t>e</w:t>
      </w:r>
      <w:proofErr w:type="gramEnd"/>
      <w:r w:rsidRPr="0070262F">
        <w:t>/ gondoskodik a belső szervezeti és működési rend kialakításáról és fenntartásáról,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proofErr w:type="gramStart"/>
      <w:r w:rsidRPr="0070262F">
        <w:t>f</w:t>
      </w:r>
      <w:proofErr w:type="gramEnd"/>
      <w:r w:rsidRPr="0070262F">
        <w:t>/ vállalkozási menedzsert bízhat meg vagyona befektetésére,</w:t>
      </w:r>
    </w:p>
    <w:p w:rsidR="007B0CFD" w:rsidRPr="00A460BC" w:rsidRDefault="007B0CFD" w:rsidP="007B0CFD">
      <w:pPr>
        <w:spacing w:line="276" w:lineRule="auto"/>
        <w:ind w:left="709" w:hanging="283"/>
        <w:jc w:val="both"/>
        <w:rPr>
          <w:i/>
        </w:rPr>
      </w:pPr>
      <w:proofErr w:type="gramStart"/>
      <w:r w:rsidRPr="00A460BC">
        <w:rPr>
          <w:i/>
        </w:rPr>
        <w:t>g</w:t>
      </w:r>
      <w:proofErr w:type="gramEnd"/>
      <w:r w:rsidRPr="00A460BC">
        <w:rPr>
          <w:i/>
        </w:rPr>
        <w:t>/</w:t>
      </w:r>
      <w:r w:rsidRPr="00A460BC">
        <w:rPr>
          <w:rStyle w:val="Lbjegyzet-hivatkozs"/>
          <w:i/>
        </w:rPr>
        <w:footnoteReference w:id="11"/>
      </w:r>
      <w:r w:rsidRPr="00A460BC">
        <w:rPr>
          <w:i/>
          <w:sz w:val="16"/>
          <w:szCs w:val="16"/>
        </w:rPr>
        <w:t xml:space="preserve"> 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proofErr w:type="gramStart"/>
      <w:r w:rsidRPr="0070262F">
        <w:t>h</w:t>
      </w:r>
      <w:proofErr w:type="gramEnd"/>
      <w:r w:rsidRPr="0070262F">
        <w:t xml:space="preserve">/ kezdeményezheti az alapító okirat módosítását  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 xml:space="preserve">i/ a kuratórium elnöke gyakorolja az alapítvány munkaszervezete tekintetében a munkáltatói jogokat, 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 xml:space="preserve">k/ elfogadja az alapítvány gazdálkodásáról szóló, a számviteli törvénynek megfelelő éves mérleget. </w:t>
      </w:r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rPr>
          <w:u w:val="single"/>
        </w:rPr>
      </w:pPr>
      <w:r w:rsidRPr="0070262F">
        <w:rPr>
          <w:u w:val="single"/>
        </w:rPr>
        <w:t>A kuratórium működése:</w:t>
      </w:r>
    </w:p>
    <w:p w:rsidR="007B0CFD" w:rsidRPr="00FA319B" w:rsidRDefault="007B0CFD" w:rsidP="007B0CFD">
      <w:pPr>
        <w:tabs>
          <w:tab w:val="left" w:pos="2218"/>
        </w:tabs>
        <w:spacing w:line="276" w:lineRule="auto"/>
        <w:ind w:left="1109"/>
        <w:jc w:val="both"/>
        <w:rPr>
          <w:i/>
          <w:sz w:val="16"/>
          <w:szCs w:val="16"/>
          <w:u w:val="single"/>
        </w:rPr>
      </w:pPr>
    </w:p>
    <w:p w:rsidR="007B0CFD" w:rsidRDefault="007B0CFD" w:rsidP="007B0CFD">
      <w:pPr>
        <w:spacing w:line="276" w:lineRule="auto"/>
        <w:ind w:left="426" w:hanging="426"/>
        <w:jc w:val="both"/>
        <w:rPr>
          <w:i/>
        </w:rPr>
      </w:pPr>
      <w:r w:rsidRPr="00FA319B">
        <w:rPr>
          <w:i/>
        </w:rPr>
        <w:t>6./</w:t>
      </w:r>
      <w:r w:rsidRPr="00FA319B">
        <w:rPr>
          <w:rStyle w:val="Lbjegyzet-hivatkozs"/>
          <w:i/>
        </w:rPr>
        <w:footnoteReference w:id="12"/>
      </w:r>
      <w:r w:rsidRPr="0070262F">
        <w:rPr>
          <w:i/>
        </w:rPr>
        <w:t>A kuratórium kezeli az alapítvány vagyonát, dönt a fe</w:t>
      </w:r>
      <w:r>
        <w:rPr>
          <w:i/>
        </w:rPr>
        <w:t xml:space="preserve">lhasználásról, anyagi támogatás </w:t>
      </w:r>
      <w:r w:rsidRPr="0070262F">
        <w:rPr>
          <w:i/>
        </w:rPr>
        <w:t>juttatásáról.</w:t>
      </w:r>
    </w:p>
    <w:p w:rsidR="007B0CFD" w:rsidRPr="0069015C" w:rsidRDefault="007B0CFD" w:rsidP="007B0CFD">
      <w:pPr>
        <w:spacing w:line="276" w:lineRule="auto"/>
        <w:ind w:left="993" w:hanging="993"/>
        <w:jc w:val="both"/>
        <w:rPr>
          <w:i/>
          <w:sz w:val="16"/>
          <w:szCs w:val="16"/>
        </w:rPr>
      </w:pPr>
    </w:p>
    <w:p w:rsidR="007B0CFD" w:rsidRDefault="007B0CFD" w:rsidP="007B0CFD">
      <w:pPr>
        <w:spacing w:line="276" w:lineRule="auto"/>
        <w:ind w:left="426" w:hanging="426"/>
        <w:jc w:val="both"/>
        <w:rPr>
          <w:i/>
        </w:rPr>
      </w:pPr>
      <w:r w:rsidRPr="00C9492E">
        <w:rPr>
          <w:i/>
        </w:rPr>
        <w:t>7./</w:t>
      </w:r>
      <w:r w:rsidRPr="00C9492E">
        <w:rPr>
          <w:rStyle w:val="Lbjegyzet-hivatkozs"/>
          <w:i/>
        </w:rPr>
        <w:footnoteReference w:id="13"/>
      </w:r>
      <w:r w:rsidRPr="0070262F">
        <w:rPr>
          <w:i/>
        </w:rPr>
        <w:t>A kuratórium</w:t>
      </w:r>
      <w:r>
        <w:rPr>
          <w:i/>
        </w:rPr>
        <w:t xml:space="preserve"> ülése: A kuratórium legalább félévente tart ülést, a</w:t>
      </w:r>
      <w:r w:rsidRPr="0070262F">
        <w:rPr>
          <w:i/>
        </w:rPr>
        <w:t>z ülésekről jegyzőkönyvet kell készíteni.</w:t>
      </w:r>
    </w:p>
    <w:p w:rsidR="007B0CFD" w:rsidRPr="0070262F" w:rsidRDefault="007B0CFD" w:rsidP="007B0CFD">
      <w:pPr>
        <w:spacing w:line="276" w:lineRule="auto"/>
        <w:ind w:left="426" w:hanging="426"/>
        <w:jc w:val="both"/>
        <w:rPr>
          <w:i/>
        </w:rPr>
      </w:pPr>
      <w:r>
        <w:rPr>
          <w:i/>
        </w:rPr>
        <w:tab/>
      </w:r>
      <w:r w:rsidRPr="0070262F">
        <w:rPr>
          <w:i/>
        </w:rPr>
        <w:t xml:space="preserve">Az üléseit az elnök hívja össze írásban, igazolható módon. </w:t>
      </w:r>
      <w:r>
        <w:rPr>
          <w:i/>
        </w:rPr>
        <w:t xml:space="preserve"> </w:t>
      </w:r>
      <w:r w:rsidRPr="0070262F">
        <w:rPr>
          <w:i/>
          <w:color w:val="000000"/>
        </w:rPr>
        <w:t>A meghívónak tartalmaznia kell az alapítvány nevét és székhelyét, továbbá a kuratóriumi ülés</w:t>
      </w:r>
      <w:r>
        <w:rPr>
          <w:i/>
          <w:color w:val="000000"/>
        </w:rPr>
        <w:t xml:space="preserve"> </w:t>
      </w:r>
      <w:r w:rsidRPr="0070262F">
        <w:rPr>
          <w:i/>
          <w:color w:val="000000"/>
        </w:rPr>
        <w:t>helyét, időpontját és a napirendi pontokat. A meghívót a kuratóriumi tagoknak igazolt módon és olyan időben kell megküldeni, hogy a meghívó kézhezvétele és a kuratóriumi ülés időpontja között legalább 8 nap elteljen.</w:t>
      </w:r>
    </w:p>
    <w:p w:rsidR="007B0CFD" w:rsidRPr="0070262F" w:rsidRDefault="007B0CFD" w:rsidP="007B0CFD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0262F">
        <w:rPr>
          <w:i/>
        </w:rPr>
        <w:t xml:space="preserve">Bármely kuratóriumi tag kérheti kuratóriumi ülés összehívását a cél és az ok megjelölésével. Ilyen kérelem esetén a kuratórium elnöke köteles a kérelem beérkezésétől számított nyolc napon belül intézkedni az ülés összehívásáról. Ha ennek a kötelezettségének a kuratórium elnöke nem tesz eleget, a kuratórium ülését a kérelmet </w:t>
      </w:r>
      <w:r w:rsidRPr="0070262F">
        <w:rPr>
          <w:i/>
        </w:rPr>
        <w:lastRenderedPageBreak/>
        <w:t>előterjesztő tag is összehívhatja.</w:t>
      </w:r>
    </w:p>
    <w:p w:rsidR="007B0CFD" w:rsidRDefault="007B0CFD" w:rsidP="007B0CFD">
      <w:pPr>
        <w:spacing w:line="276" w:lineRule="auto"/>
        <w:ind w:left="426" w:hanging="426"/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70262F">
        <w:rPr>
          <w:i/>
        </w:rPr>
        <w:t>Az ülés határozatképes, ha tagjainak több mint fele jelen van, határozatképtelenség esetén változatlan napirendi ponttal 8 napon belül megismételt ülés a jelenlétre tekintet nélkül határozatképes.</w:t>
      </w:r>
    </w:p>
    <w:p w:rsidR="007B0CFD" w:rsidRPr="00D874B4" w:rsidRDefault="007B0CFD" w:rsidP="007B0CFD">
      <w:pPr>
        <w:spacing w:line="276" w:lineRule="auto"/>
        <w:ind w:left="426" w:hanging="426"/>
        <w:jc w:val="both"/>
        <w:rPr>
          <w:i/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  <w:rPr>
          <w:i/>
        </w:rPr>
      </w:pPr>
      <w:r>
        <w:rPr>
          <w:i/>
        </w:rPr>
        <w:t>8./</w:t>
      </w:r>
      <w:r>
        <w:rPr>
          <w:rStyle w:val="Lbjegyzet-hivatkozs"/>
          <w:i/>
        </w:rPr>
        <w:footnoteReference w:id="14"/>
      </w:r>
      <w:r>
        <w:rPr>
          <w:i/>
        </w:rPr>
        <w:tab/>
        <w:t xml:space="preserve">A kuratórium döntéshozatala: </w:t>
      </w:r>
      <w:r w:rsidRPr="0070262F">
        <w:rPr>
          <w:i/>
        </w:rPr>
        <w:t xml:space="preserve">A kuratórium döntéseit határozati formában hozza meg. Határozatait </w:t>
      </w:r>
      <w:r w:rsidRPr="0070262F">
        <w:rPr>
          <w:i/>
          <w:color w:val="000000"/>
        </w:rPr>
        <w:t xml:space="preserve">mindhárom tag jelenléte esetén egyszerű szótöbbséggel, míg két tag esetén </w:t>
      </w:r>
      <w:proofErr w:type="gramStart"/>
      <w:r w:rsidRPr="0070262F">
        <w:rPr>
          <w:i/>
          <w:color w:val="000000"/>
        </w:rPr>
        <w:t>egyhangúlag</w:t>
      </w:r>
      <w:proofErr w:type="gramEnd"/>
      <w:r w:rsidRPr="0070262F">
        <w:rPr>
          <w:i/>
          <w:color w:val="000000"/>
        </w:rPr>
        <w:t xml:space="preserve"> hozza</w:t>
      </w:r>
      <w:r w:rsidRPr="0070262F">
        <w:rPr>
          <w:i/>
        </w:rPr>
        <w:t xml:space="preserve">.  Az ülés nyilvános. </w:t>
      </w:r>
    </w:p>
    <w:p w:rsidR="007B0CFD" w:rsidRPr="0070262F" w:rsidRDefault="007B0CFD" w:rsidP="007B0CFD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0262F">
        <w:rPr>
          <w:i/>
          <w:color w:val="000000"/>
        </w:rPr>
        <w:t>A határozat meghozatalakor nem szavazhat az,</w:t>
      </w:r>
    </w:p>
    <w:p w:rsidR="007B0CFD" w:rsidRPr="0070262F" w:rsidRDefault="007B0CFD" w:rsidP="007B0CFD">
      <w:pPr>
        <w:spacing w:line="276" w:lineRule="auto"/>
        <w:ind w:left="709" w:hanging="283"/>
        <w:jc w:val="both"/>
        <w:rPr>
          <w:i/>
          <w:color w:val="000000"/>
        </w:rPr>
      </w:pP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>/</w:t>
      </w:r>
      <w:r w:rsidRPr="0070262F">
        <w:rPr>
          <w:i/>
          <w:iCs/>
          <w:color w:val="000000"/>
        </w:rPr>
        <w:t xml:space="preserve"> </w:t>
      </w:r>
      <w:r w:rsidRPr="0070262F">
        <w:rPr>
          <w:i/>
          <w:color w:val="000000"/>
        </w:rPr>
        <w:t>akit a határozat kötelezettség vagy felelősség alól mentesít vagy a jogi személy terhére másfajta előnyben részesít;</w:t>
      </w:r>
    </w:p>
    <w:p w:rsidR="007B0CFD" w:rsidRPr="0070262F" w:rsidRDefault="007B0CFD" w:rsidP="007B0CFD">
      <w:pPr>
        <w:spacing w:line="276" w:lineRule="auto"/>
        <w:ind w:left="709" w:hanging="283"/>
        <w:jc w:val="both"/>
        <w:rPr>
          <w:i/>
          <w:color w:val="000000"/>
        </w:rPr>
      </w:pPr>
      <w:r w:rsidRPr="0070262F">
        <w:rPr>
          <w:i/>
          <w:iCs/>
          <w:color w:val="000000"/>
        </w:rPr>
        <w:t>b</w:t>
      </w:r>
      <w:r>
        <w:rPr>
          <w:i/>
          <w:iCs/>
          <w:color w:val="000000"/>
        </w:rPr>
        <w:t>/</w:t>
      </w:r>
      <w:r w:rsidRPr="0070262F">
        <w:rPr>
          <w:i/>
          <w:iCs/>
          <w:color w:val="000000"/>
        </w:rPr>
        <w:t xml:space="preserve"> </w:t>
      </w:r>
      <w:r w:rsidRPr="0070262F">
        <w:rPr>
          <w:i/>
          <w:color w:val="000000"/>
        </w:rPr>
        <w:t>akivel a határozat szerint szerződést kell kötni;</w:t>
      </w:r>
    </w:p>
    <w:p w:rsidR="007B0CFD" w:rsidRPr="0070262F" w:rsidRDefault="007B0CFD" w:rsidP="007B0CFD">
      <w:pPr>
        <w:spacing w:line="276" w:lineRule="auto"/>
        <w:ind w:left="709" w:hanging="283"/>
        <w:jc w:val="both"/>
        <w:rPr>
          <w:i/>
          <w:color w:val="000000"/>
        </w:rPr>
      </w:pPr>
      <w:r>
        <w:rPr>
          <w:i/>
          <w:iCs/>
          <w:color w:val="000000"/>
        </w:rPr>
        <w:t>c/</w:t>
      </w:r>
      <w:r w:rsidRPr="0070262F">
        <w:rPr>
          <w:i/>
          <w:iCs/>
          <w:color w:val="000000"/>
        </w:rPr>
        <w:t xml:space="preserve"> </w:t>
      </w:r>
      <w:r w:rsidRPr="0070262F">
        <w:rPr>
          <w:i/>
          <w:color w:val="000000"/>
        </w:rPr>
        <w:t>aki ellen a határozat alapján pert kell indítani;</w:t>
      </w:r>
    </w:p>
    <w:p w:rsidR="007B0CFD" w:rsidRPr="0070262F" w:rsidRDefault="007B0CFD" w:rsidP="007B0CFD">
      <w:pPr>
        <w:spacing w:line="276" w:lineRule="auto"/>
        <w:ind w:left="709" w:hanging="283"/>
        <w:jc w:val="both"/>
        <w:rPr>
          <w:i/>
          <w:color w:val="000000"/>
        </w:rPr>
      </w:pPr>
      <w:r w:rsidRPr="0070262F">
        <w:rPr>
          <w:i/>
          <w:iCs/>
          <w:color w:val="000000"/>
        </w:rPr>
        <w:t>d</w:t>
      </w:r>
      <w:r>
        <w:rPr>
          <w:i/>
          <w:iCs/>
          <w:color w:val="000000"/>
        </w:rPr>
        <w:t>/</w:t>
      </w:r>
      <w:r w:rsidRPr="0070262F">
        <w:rPr>
          <w:i/>
          <w:iCs/>
          <w:color w:val="000000"/>
        </w:rPr>
        <w:t xml:space="preserve"> </w:t>
      </w:r>
      <w:r w:rsidRPr="0070262F">
        <w:rPr>
          <w:i/>
          <w:color w:val="000000"/>
        </w:rPr>
        <w:t>akinek olyan hozzátartozója érdekelt a döntésben, aki a jogi személynek nem tagja vagy alapítója;</w:t>
      </w:r>
    </w:p>
    <w:p w:rsidR="007B0CFD" w:rsidRPr="0070262F" w:rsidRDefault="007B0CFD" w:rsidP="007B0CFD">
      <w:pPr>
        <w:spacing w:line="276" w:lineRule="auto"/>
        <w:ind w:left="709" w:hanging="283"/>
        <w:jc w:val="both"/>
        <w:rPr>
          <w:i/>
          <w:color w:val="000000"/>
        </w:rPr>
      </w:pPr>
      <w:proofErr w:type="gramStart"/>
      <w:r w:rsidRPr="0070262F"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/</w:t>
      </w:r>
      <w:r w:rsidRPr="0070262F">
        <w:rPr>
          <w:i/>
          <w:iCs/>
          <w:color w:val="000000"/>
        </w:rPr>
        <w:t xml:space="preserve"> </w:t>
      </w:r>
      <w:r w:rsidRPr="0070262F">
        <w:rPr>
          <w:i/>
          <w:color w:val="000000"/>
        </w:rPr>
        <w:t>aki a döntésben érdekelt más szervezettel többségi befolyáson alapuló kapcsolatban áll; vagy</w:t>
      </w:r>
    </w:p>
    <w:p w:rsidR="007B0CFD" w:rsidRPr="0070262F" w:rsidRDefault="007B0CFD" w:rsidP="007B0CFD">
      <w:pPr>
        <w:spacing w:line="276" w:lineRule="auto"/>
        <w:ind w:left="709" w:hanging="283"/>
        <w:jc w:val="both"/>
        <w:rPr>
          <w:i/>
        </w:rPr>
      </w:pPr>
      <w:proofErr w:type="gramStart"/>
      <w:r>
        <w:rPr>
          <w:i/>
          <w:iCs/>
          <w:color w:val="000000"/>
        </w:rPr>
        <w:t>f</w:t>
      </w:r>
      <w:proofErr w:type="gramEnd"/>
      <w:r>
        <w:rPr>
          <w:i/>
          <w:iCs/>
          <w:color w:val="000000"/>
        </w:rPr>
        <w:t>/</w:t>
      </w:r>
      <w:r w:rsidRPr="0070262F">
        <w:rPr>
          <w:i/>
          <w:iCs/>
          <w:color w:val="000000"/>
        </w:rPr>
        <w:t xml:space="preserve"> </w:t>
      </w:r>
      <w:r w:rsidRPr="0070262F">
        <w:rPr>
          <w:i/>
          <w:color w:val="000000"/>
        </w:rPr>
        <w:t>aki egyébként személyesen érdekelt a döntésben.</w:t>
      </w:r>
    </w:p>
    <w:p w:rsidR="007B0CFD" w:rsidRPr="0070262F" w:rsidRDefault="007B0CFD" w:rsidP="007B0CFD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0262F">
        <w:rPr>
          <w:i/>
        </w:rPr>
        <w:t>A kuratórium döntéséről valamennyi kérelmezőt, javaslattevőt és az alapítót tájékoztatni köteles.</w:t>
      </w:r>
    </w:p>
    <w:p w:rsidR="007B0CFD" w:rsidRPr="0070262F" w:rsidRDefault="007B0CFD" w:rsidP="007B0CFD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0262F">
        <w:rPr>
          <w:i/>
        </w:rPr>
        <w:t>A kuratórium rendszeresen nyilvánosságra hozza a pályázatok tárgyában hozott döntéseket.</w:t>
      </w:r>
    </w:p>
    <w:p w:rsidR="007B0CFD" w:rsidRPr="0070262F" w:rsidRDefault="007B0CFD" w:rsidP="007B0CFD">
      <w:pPr>
        <w:numPr>
          <w:ilvl w:val="1"/>
          <w:numId w:val="11"/>
        </w:numPr>
        <w:tabs>
          <w:tab w:val="clear" w:pos="1109"/>
        </w:tabs>
        <w:spacing w:line="276" w:lineRule="auto"/>
        <w:ind w:left="426" w:hanging="426"/>
        <w:jc w:val="both"/>
        <w:rPr>
          <w:i/>
        </w:rPr>
      </w:pPr>
      <w:r w:rsidRPr="0070262F">
        <w:rPr>
          <w:i/>
        </w:rPr>
        <w:t>Bármelyik kuratóriumi tag indítványozza a cél szerinti kifizetést, a következő ülésen dönteni kell róla.</w:t>
      </w:r>
    </w:p>
    <w:p w:rsidR="007B0CFD" w:rsidRPr="00C9492E" w:rsidRDefault="007B0CFD" w:rsidP="007B0CFD">
      <w:pPr>
        <w:spacing w:line="276" w:lineRule="auto"/>
        <w:ind w:left="284" w:hanging="284"/>
        <w:jc w:val="both"/>
        <w:rPr>
          <w:i/>
          <w:sz w:val="16"/>
          <w:szCs w:val="16"/>
        </w:rPr>
      </w:pPr>
    </w:p>
    <w:p w:rsidR="007B0CFD" w:rsidRPr="0070262F" w:rsidRDefault="007B0CFD" w:rsidP="007B0CFD">
      <w:pPr>
        <w:tabs>
          <w:tab w:val="left" w:pos="993"/>
        </w:tabs>
        <w:spacing w:line="276" w:lineRule="auto"/>
        <w:ind w:left="426" w:hanging="426"/>
        <w:jc w:val="both"/>
        <w:rPr>
          <w:i/>
        </w:rPr>
      </w:pPr>
      <w:r>
        <w:rPr>
          <w:i/>
        </w:rPr>
        <w:t>9</w:t>
      </w:r>
      <w:r w:rsidRPr="00C9492E">
        <w:rPr>
          <w:i/>
        </w:rPr>
        <w:t>./</w:t>
      </w:r>
      <w:r w:rsidRPr="00C9492E">
        <w:rPr>
          <w:rStyle w:val="Lbjegyzet-hivatkozs"/>
          <w:i/>
        </w:rPr>
        <w:footnoteReference w:id="15"/>
      </w:r>
      <w:r w:rsidRPr="0070262F">
        <w:rPr>
          <w:i/>
        </w:rPr>
        <w:t xml:space="preserve">A </w:t>
      </w:r>
      <w:proofErr w:type="gramStart"/>
      <w:r w:rsidRPr="0070262F">
        <w:rPr>
          <w:i/>
        </w:rPr>
        <w:t>kuratórium vezető</w:t>
      </w:r>
      <w:proofErr w:type="gramEnd"/>
      <w:r w:rsidRPr="0070262F">
        <w:rPr>
          <w:i/>
        </w:rPr>
        <w:t xml:space="preserve"> tisztségviselői a kuratórium tagjai. A kuratórium tagjaira vonatkozó összeférhetetlenségi szabályok a következőek: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>
        <w:rPr>
          <w:i/>
          <w:color w:val="000000"/>
        </w:rPr>
        <w:tab/>
      </w:r>
      <w:r w:rsidRPr="0070262F">
        <w:rPr>
          <w:i/>
          <w:color w:val="000000"/>
        </w:rPr>
        <w:t>Vezető tisztségviselő az a nagykorú személy leh</w:t>
      </w:r>
      <w:r>
        <w:rPr>
          <w:i/>
          <w:color w:val="000000"/>
        </w:rPr>
        <w:t xml:space="preserve">et, akinek cselekvőképességét a </w:t>
      </w:r>
      <w:r w:rsidRPr="0070262F">
        <w:rPr>
          <w:i/>
          <w:color w:val="000000"/>
        </w:rPr>
        <w:t>tevékenysége ellátásához szükséges körben nem korlátozták.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ab/>
        <w:t>Ha a vezető tisztségviselő jogi személy, a jogi személy köteles kijelölni azt a természetes személyt, aki a vezető tisztségviselői feladatokat nevében ellátja. A vezető tisztségviselőkre vonatkozó szabályokat a kijelölt személyre is alkalmazni kell.</w:t>
      </w:r>
    </w:p>
    <w:p w:rsidR="007B0CFD" w:rsidRPr="0070262F" w:rsidRDefault="007B0CFD" w:rsidP="007B0CFD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    </w:t>
      </w:r>
      <w:r>
        <w:rPr>
          <w:i/>
          <w:color w:val="000000"/>
        </w:rPr>
        <w:tab/>
      </w:r>
      <w:r w:rsidRPr="0070262F">
        <w:rPr>
          <w:i/>
          <w:color w:val="000000"/>
        </w:rPr>
        <w:t>A vezető tisztségviselő ügyvezetési feladatait személyesen köteles ellátni.</w:t>
      </w:r>
    </w:p>
    <w:p w:rsidR="007B0CFD" w:rsidRPr="0070262F" w:rsidRDefault="007B0CFD" w:rsidP="007B0CFD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7B0CFD" w:rsidRPr="0070262F" w:rsidRDefault="007B0CFD" w:rsidP="007B0CFD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lastRenderedPageBreak/>
        <w:tab/>
      </w:r>
      <w:r w:rsidRPr="0070262F">
        <w:rPr>
          <w:i/>
          <w:color w:val="000000"/>
        </w:rPr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70262F">
        <w:rPr>
          <w:i/>
          <w:color w:val="000000"/>
        </w:rPr>
        <w:t>személy vezető</w:t>
      </w:r>
      <w:proofErr w:type="gramEnd"/>
      <w:r w:rsidRPr="0070262F">
        <w:rPr>
          <w:i/>
          <w:color w:val="000000"/>
        </w:rPr>
        <w:t xml:space="preserve"> tisztségviselője nem lehet.</w:t>
      </w:r>
    </w:p>
    <w:p w:rsidR="007B0CFD" w:rsidRPr="0070262F" w:rsidRDefault="007B0CFD" w:rsidP="007B0CFD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ab/>
        <w:t>Nem lehet vezető tisztségviselő, aki közügyektől eltiltó ítélet hatálya alatt áll (Btk. 61.§ (2) bek. i) pont).</w:t>
      </w:r>
    </w:p>
    <w:p w:rsidR="007B0CFD" w:rsidRPr="0070262F" w:rsidRDefault="007B0CFD" w:rsidP="007B0CFD">
      <w:pPr>
        <w:pStyle w:val="Standard"/>
        <w:autoSpaceDE w:val="0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ab/>
        <w:t>Az eltiltást kimondó határozatban megszabott időtartamig nem lehet vezető tisztségviselő az, akit eltiltottak a vezető tisztségviselői tevékenységtől.</w:t>
      </w:r>
    </w:p>
    <w:p w:rsidR="007B0CFD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  <w:t>Az alapítvány kedvezményezettje és annak közeli hozzátartozója nem lehet a kuratórium tagja.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Pr="0070262F">
        <w:rPr>
          <w:i/>
          <w:color w:val="000000"/>
        </w:rPr>
        <w:t>Az alapító /alapítói jogok gyakorlója/, illetőleg törvényes képviselője és közeli hozzátartozói nem lehetnek többségben a kuratóriumban.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</w:r>
      <w:r w:rsidRPr="0070262F">
        <w:rPr>
          <w:bCs/>
          <w:i/>
          <w:color w:val="000000"/>
        </w:rPr>
        <w:t xml:space="preserve">A kuratórium határozathozatalában nem vehet részt az a személy, </w:t>
      </w:r>
      <w:proofErr w:type="gramStart"/>
      <w:r w:rsidRPr="0070262F">
        <w:rPr>
          <w:bCs/>
          <w:i/>
          <w:color w:val="000000"/>
        </w:rPr>
        <w:t>aki</w:t>
      </w:r>
      <w:proofErr w:type="gramEnd"/>
      <w:r w:rsidRPr="0070262F">
        <w:rPr>
          <w:bCs/>
          <w:i/>
          <w:color w:val="000000"/>
        </w:rPr>
        <w:t xml:space="preserve"> vagy akinek közeli hozzátartozója a határozat alapján kötelezettség vagy felelősség alól mentesül, vagy</w:t>
      </w:r>
      <w:r w:rsidRPr="0070262F">
        <w:rPr>
          <w:bCs/>
          <w:i/>
          <w:iCs/>
          <w:color w:val="000000"/>
        </w:rPr>
        <w:t xml:space="preserve"> </w:t>
      </w:r>
      <w:r w:rsidRPr="0070262F">
        <w:rPr>
          <w:bCs/>
          <w:i/>
          <w:color w:val="000000"/>
        </w:rPr>
        <w:t>bármilyen más előnyben részesül, illetve a megkötendő jogügyletben egyébként érdekelt.</w:t>
      </w:r>
    </w:p>
    <w:p w:rsidR="007B0CFD" w:rsidRPr="0070262F" w:rsidRDefault="007B0CFD" w:rsidP="007B0CFD">
      <w:pPr>
        <w:pStyle w:val="Standard"/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  <w:jc w:val="both"/>
        <w:rPr>
          <w:i/>
        </w:rPr>
      </w:pPr>
      <w:r w:rsidRPr="0070262F">
        <w:rPr>
          <w:bCs/>
          <w:i/>
          <w:color w:val="000000"/>
        </w:rPr>
        <w:t xml:space="preserve">Nem minősül előnynek a közhasznú szervezet cél </w:t>
      </w:r>
      <w:r>
        <w:rPr>
          <w:bCs/>
          <w:i/>
          <w:color w:val="000000"/>
        </w:rPr>
        <w:t xml:space="preserve">szerinti juttatásai keretében a </w:t>
      </w:r>
      <w:r w:rsidRPr="0070262F">
        <w:rPr>
          <w:bCs/>
          <w:i/>
          <w:color w:val="000000"/>
        </w:rPr>
        <w:t>bárki által megkötés nélkül igénybe vehető nem pénzbeli szolgáltatás, illetve az egyesület által tagjának, a tagsági jogviszony alapján nyújtott, létesítő okiratnak megfelelő cél szerinti juttatás.</w:t>
      </w:r>
    </w:p>
    <w:p w:rsidR="007B0CFD" w:rsidRPr="00C9492E" w:rsidRDefault="007B0CFD" w:rsidP="007B0CFD">
      <w:pPr>
        <w:spacing w:line="276" w:lineRule="auto"/>
        <w:ind w:left="426" w:hanging="426"/>
        <w:jc w:val="both"/>
        <w:rPr>
          <w:i/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567" w:hanging="567"/>
        <w:jc w:val="both"/>
        <w:rPr>
          <w:i/>
          <w:strike/>
        </w:rPr>
      </w:pPr>
      <w:r>
        <w:rPr>
          <w:i/>
        </w:rPr>
        <w:t>10</w:t>
      </w:r>
      <w:r w:rsidRPr="00C9492E">
        <w:rPr>
          <w:i/>
        </w:rPr>
        <w:t>./</w:t>
      </w:r>
      <w:r w:rsidRPr="00C9492E">
        <w:rPr>
          <w:rStyle w:val="Lbjegyzet-hivatkozs"/>
          <w:i/>
        </w:rPr>
        <w:footnoteReference w:id="16"/>
      </w:r>
      <w:r>
        <w:rPr>
          <w:i/>
        </w:rPr>
        <w:tab/>
      </w:r>
      <w:r w:rsidRPr="0070262F">
        <w:rPr>
          <w:i/>
          <w:color w:val="000000"/>
        </w:rPr>
        <w:t>A kuratóriumi tagság megszűnik: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  <w:t>a tag halálával,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  <w:t>lemondásával,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  <w:t>a Ptk. 3:22. § (1)-(6) bekezdésében, továbbá a Ptk. 3:397. § (3), (4) bekezdésében és a Btk. 61.§ (2) bekezdésében foglalt összeférhetetlenségi és kizáró ok bekövetkeztével,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  <w:color w:val="000000"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  <w:t>a Ptk. 3:398. § (2) bekezdése szerinti visszahívással</w:t>
      </w:r>
    </w:p>
    <w:p w:rsidR="007B0CFD" w:rsidRDefault="007B0CFD" w:rsidP="007B0CFD">
      <w:pPr>
        <w:pStyle w:val="Standard"/>
        <w:spacing w:line="276" w:lineRule="auto"/>
        <w:ind w:left="426" w:hanging="426"/>
        <w:jc w:val="both"/>
        <w:rPr>
          <w:i/>
        </w:rPr>
      </w:pPr>
      <w:r w:rsidRPr="0070262F">
        <w:rPr>
          <w:i/>
          <w:color w:val="000000"/>
        </w:rPr>
        <w:t>-</w:t>
      </w:r>
      <w:r w:rsidRPr="0070262F">
        <w:rPr>
          <w:i/>
          <w:color w:val="000000"/>
        </w:rPr>
        <w:tab/>
      </w:r>
      <w:r w:rsidRPr="0070262F">
        <w:rPr>
          <w:i/>
        </w:rPr>
        <w:t>határozott idő lejártával, az új kuratóriumi tag bírós</w:t>
      </w:r>
      <w:r>
        <w:rPr>
          <w:i/>
        </w:rPr>
        <w:t xml:space="preserve">ági nyilvántartásba történő </w:t>
      </w:r>
      <w:r w:rsidRPr="0070262F">
        <w:rPr>
          <w:i/>
        </w:rPr>
        <w:t>bejegyzéséve</w:t>
      </w:r>
      <w:r>
        <w:rPr>
          <w:i/>
        </w:rPr>
        <w:t>l.</w:t>
      </w: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i/>
        </w:rPr>
      </w:pPr>
      <w:r>
        <w:rPr>
          <w:i/>
          <w:color w:val="000000"/>
          <w:sz w:val="16"/>
          <w:szCs w:val="16"/>
        </w:rPr>
        <w:tab/>
      </w:r>
      <w:r w:rsidRPr="0070262F">
        <w:rPr>
          <w:i/>
        </w:rPr>
        <w:t>Ha a kuratórium tagjai közül a tagok valamelyikének kuratóriumi tagsága - annak lejártát megelőzően - megszűnik, az újonnan kijelölt tag tisztsége az eredetileg kinevezett tag kijelölése idejének hátralévő időtartamára szól.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</w:pPr>
      <w:r w:rsidRPr="0070262F">
        <w:rPr>
          <w:u w:val="single"/>
        </w:rPr>
        <w:t>Az alapítvány kedvezményezettjei</w:t>
      </w:r>
      <w:r w:rsidRPr="0070262F">
        <w:t>: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11./ </w:t>
      </w:r>
      <w:r>
        <w:t>A</w:t>
      </w:r>
      <w:r w:rsidRPr="0070262F">
        <w:t>z alapítvány kedvezményezettjei közé tartoznak:</w:t>
      </w:r>
    </w:p>
    <w:p w:rsidR="007B0CFD" w:rsidRPr="0070262F" w:rsidRDefault="007B0CFD" w:rsidP="007B0CFD">
      <w:pPr>
        <w:spacing w:line="276" w:lineRule="auto"/>
        <w:jc w:val="both"/>
        <w:rPr>
          <w:sz w:val="8"/>
          <w:szCs w:val="8"/>
        </w:rPr>
      </w:pPr>
    </w:p>
    <w:p w:rsidR="007B0CFD" w:rsidRPr="0070262F" w:rsidRDefault="007B0CFD" w:rsidP="007B0CFD">
      <w:pPr>
        <w:spacing w:line="276" w:lineRule="auto"/>
        <w:ind w:left="709" w:hanging="283"/>
        <w:jc w:val="both"/>
      </w:pPr>
      <w:proofErr w:type="gramStart"/>
      <w:r w:rsidRPr="0070262F">
        <w:t>a</w:t>
      </w:r>
      <w:proofErr w:type="gramEnd"/>
      <w:r w:rsidRPr="0070262F">
        <w:t xml:space="preserve">/ </w:t>
      </w:r>
      <w:r>
        <w:tab/>
      </w:r>
      <w:r w:rsidRPr="0070262F">
        <w:t>az alapító / vagy jogutódjának / mindenkori dolgozói, nyugdíjasai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>b/ a II/1./a pontban felsorolt tevékenységet végző bonyhádi székhelyű intézmények, vállalatok, társaságok,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 xml:space="preserve">c/ a II. fejezet 1./ a pont utolsó 2 bekezdésében érintett / elsősorban / bonyhádi vagy a </w:t>
      </w:r>
      <w:r w:rsidRPr="0070262F">
        <w:lastRenderedPageBreak/>
        <w:t xml:space="preserve">városhoz valamilyen formában kötődő lakosok, 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  <w:r w:rsidRPr="0070262F">
        <w:t>d/ a vállalkozásból származó nyereség 1 %-</w:t>
      </w:r>
      <w:proofErr w:type="gramStart"/>
      <w:r w:rsidRPr="0070262F">
        <w:t>a</w:t>
      </w:r>
      <w:proofErr w:type="gramEnd"/>
      <w:r w:rsidRPr="0070262F">
        <w:t xml:space="preserve"> a helyi önkormányzatot illeti meg, amelyet az a fent említett célok bérmelyikére fordíthatja.</w:t>
      </w:r>
    </w:p>
    <w:p w:rsidR="007B0CFD" w:rsidRPr="0070262F" w:rsidRDefault="007B0CFD" w:rsidP="007B0CFD">
      <w:pPr>
        <w:spacing w:line="276" w:lineRule="auto"/>
        <w:ind w:left="709" w:hanging="283"/>
        <w:jc w:val="both"/>
      </w:pP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V.</w:t>
      </w:r>
    </w:p>
    <w:p w:rsidR="007B0CFD" w:rsidRPr="0070262F" w:rsidRDefault="007B0CFD" w:rsidP="007B0CFD">
      <w:pPr>
        <w:spacing w:line="276" w:lineRule="auto"/>
        <w:jc w:val="center"/>
        <w:rPr>
          <w:b/>
        </w:rPr>
      </w:pPr>
      <w:r w:rsidRPr="0070262F">
        <w:rPr>
          <w:b/>
        </w:rPr>
        <w:t>AZ ALAPÍTVÁNYI TÁRSASÁG MEGSZŰNÉSE</w:t>
      </w:r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ind w:left="426" w:hanging="426"/>
      </w:pPr>
      <w:r w:rsidRPr="0070262F">
        <w:t xml:space="preserve">1./ </w:t>
      </w:r>
      <w:r>
        <w:tab/>
      </w:r>
      <w:r w:rsidRPr="0070262F">
        <w:t xml:space="preserve">Az alapító / jogutódja / jogutód nélküli megszűnése esetén az alapítvány vagyonának 90%-át az </w:t>
      </w:r>
      <w:proofErr w:type="gramStart"/>
      <w:r w:rsidRPr="0070262F">
        <w:t>a</w:t>
      </w:r>
      <w:proofErr w:type="gramEnd"/>
      <w:r w:rsidRPr="0070262F">
        <w:t xml:space="preserve"> alapító / jogutód / főállású dolgozói között kell felosztani az alapítónál / jogutódnál / munkaviszonyban töltött idő arányában.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2./ </w:t>
      </w:r>
      <w:r>
        <w:tab/>
      </w:r>
      <w:r w:rsidRPr="0070262F">
        <w:t xml:space="preserve">A vagyonfelosztásból azonban csak az a dolgozó részesedhet, aki legalább három éve az </w:t>
      </w:r>
      <w:proofErr w:type="gramStart"/>
      <w:r w:rsidRPr="0070262F">
        <w:t>a</w:t>
      </w:r>
      <w:proofErr w:type="gramEnd"/>
      <w:r w:rsidRPr="0070262F">
        <w:t xml:space="preserve"> alapító / jogutódja / alkalmazásában állt.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</w:pPr>
      <w:r w:rsidRPr="0070262F">
        <w:t xml:space="preserve">3./ </w:t>
      </w:r>
      <w:r>
        <w:tab/>
      </w:r>
      <w:r w:rsidRPr="0070262F">
        <w:t>A vagyon 10%-át</w:t>
      </w:r>
      <w:r>
        <w:t xml:space="preserve">, </w:t>
      </w:r>
      <w:r w:rsidRPr="0070262F">
        <w:t xml:space="preserve">a kuratórium köteles Bonyhád </w:t>
      </w:r>
      <w:proofErr w:type="gramStart"/>
      <w:r w:rsidRPr="0070262F">
        <w:t>város foglalkoztatási</w:t>
      </w:r>
      <w:proofErr w:type="gramEnd"/>
      <w:r w:rsidRPr="0070262F">
        <w:t xml:space="preserve">, munkahely teremtési célokat szolgáló alapítványának - ennek hiányában a városi önkormányzatnak munkahely teremtési célokra átadni. </w:t>
      </w:r>
    </w:p>
    <w:p w:rsidR="007B0CFD" w:rsidRPr="0070262F" w:rsidRDefault="007B0CFD" w:rsidP="007B0CFD">
      <w:pPr>
        <w:spacing w:line="276" w:lineRule="auto"/>
        <w:rPr>
          <w:sz w:val="16"/>
          <w:szCs w:val="16"/>
        </w:rPr>
      </w:pPr>
    </w:p>
    <w:p w:rsidR="007B0CFD" w:rsidRDefault="007B0CFD" w:rsidP="007B0CFD">
      <w:pPr>
        <w:spacing w:line="276" w:lineRule="auto"/>
        <w:ind w:left="426" w:hanging="426"/>
        <w:jc w:val="both"/>
      </w:pPr>
      <w:r w:rsidRPr="0070262F">
        <w:t xml:space="preserve">4./ </w:t>
      </w:r>
      <w:r>
        <w:tab/>
      </w:r>
      <w:r w:rsidRPr="0070262F">
        <w:t>Az alapítványnak jogszabály által történő megszűnése esetén is az alapító okirat e fejezet 1-3. pontjában meghatározottak szerint kell eljárni.</w:t>
      </w:r>
    </w:p>
    <w:p w:rsidR="007B0CFD" w:rsidRPr="0070262F" w:rsidRDefault="007B0CFD" w:rsidP="007B0CFD">
      <w:pPr>
        <w:spacing w:line="276" w:lineRule="auto"/>
        <w:ind w:left="284" w:hanging="284"/>
        <w:jc w:val="both"/>
      </w:pPr>
    </w:p>
    <w:p w:rsidR="007B0CFD" w:rsidRPr="00457239" w:rsidRDefault="007B0CFD" w:rsidP="007B0CFD">
      <w:pPr>
        <w:spacing w:line="276" w:lineRule="auto"/>
        <w:jc w:val="center"/>
        <w:rPr>
          <w:b/>
          <w:i/>
        </w:rPr>
      </w:pPr>
      <w:r w:rsidRPr="00457239">
        <w:rPr>
          <w:b/>
          <w:i/>
        </w:rPr>
        <w:t>VI.</w:t>
      </w:r>
    </w:p>
    <w:p w:rsidR="007B0CFD" w:rsidRPr="0070262F" w:rsidRDefault="007B0CFD" w:rsidP="007B0CFD">
      <w:pPr>
        <w:spacing w:line="276" w:lineRule="auto"/>
        <w:jc w:val="center"/>
        <w:rPr>
          <w:b/>
          <w:i/>
        </w:rPr>
      </w:pPr>
      <w:r w:rsidRPr="0070262F">
        <w:rPr>
          <w:b/>
          <w:i/>
        </w:rPr>
        <w:t>ZÁRÓ RENDELKEZÉSEK</w:t>
      </w:r>
      <w:r>
        <w:rPr>
          <w:rStyle w:val="Lbjegyzet-hivatkozs"/>
          <w:b/>
          <w:i/>
        </w:rPr>
        <w:footnoteReference w:id="17"/>
      </w:r>
    </w:p>
    <w:p w:rsidR="007B0CFD" w:rsidRPr="0070262F" w:rsidRDefault="007B0CFD" w:rsidP="007B0CFD">
      <w:pPr>
        <w:spacing w:line="276" w:lineRule="auto"/>
        <w:jc w:val="both"/>
        <w:rPr>
          <w:bCs/>
        </w:rPr>
      </w:pPr>
    </w:p>
    <w:p w:rsidR="007B0CFD" w:rsidRPr="0070262F" w:rsidRDefault="007B0CFD" w:rsidP="007B0CFD">
      <w:pPr>
        <w:spacing w:line="276" w:lineRule="auto"/>
        <w:ind w:left="426" w:hanging="426"/>
        <w:jc w:val="both"/>
        <w:rPr>
          <w:i/>
        </w:rPr>
      </w:pPr>
      <w:r w:rsidRPr="0070262F">
        <w:rPr>
          <w:bCs/>
          <w:i/>
        </w:rPr>
        <w:t xml:space="preserve">1./ </w:t>
      </w:r>
      <w:r w:rsidRPr="0070262F">
        <w:rPr>
          <w:i/>
        </w:rPr>
        <w:t>Alapító tudomásul veszi, hogy az alapítvány érvényességéhez bírósági nyilvántartásba vétel szükséges</w:t>
      </w:r>
      <w:r>
        <w:rPr>
          <w:i/>
        </w:rPr>
        <w:t>.</w:t>
      </w:r>
    </w:p>
    <w:p w:rsidR="007B0CFD" w:rsidRPr="0069015C" w:rsidRDefault="007B0CFD" w:rsidP="007B0CFD">
      <w:pPr>
        <w:spacing w:line="276" w:lineRule="auto"/>
        <w:jc w:val="both"/>
        <w:rPr>
          <w:bCs/>
          <w:i/>
          <w:sz w:val="16"/>
          <w:szCs w:val="16"/>
        </w:rPr>
      </w:pPr>
    </w:p>
    <w:p w:rsidR="007B0CFD" w:rsidRPr="0070262F" w:rsidRDefault="007B0CFD" w:rsidP="007B0CFD">
      <w:pPr>
        <w:pStyle w:val="Standard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i/>
          <w:color w:val="000000"/>
        </w:rPr>
        <w:t xml:space="preserve">2./ </w:t>
      </w:r>
      <w:r>
        <w:rPr>
          <w:i/>
          <w:color w:val="000000"/>
        </w:rPr>
        <w:tab/>
      </w:r>
      <w:r w:rsidRPr="0070262F">
        <w:rPr>
          <w:i/>
          <w:color w:val="000000"/>
        </w:rPr>
        <w:t>Az alapító okiratban nem szabályozott kérdésekre a Polgári Törvénykönyvről szóló 2013. évi V. törvény, az egyesülési jogról, a közhasznú jogállásról, valamint a civil szervezetek működéséről és támogatásáról szóló 2011. évi CLXXV. törvény rendelkezéseit kell megfelelően alkalmazni.</w:t>
      </w:r>
    </w:p>
    <w:p w:rsidR="007B0CFD" w:rsidRPr="0070262F" w:rsidRDefault="007B0CFD" w:rsidP="007B0CFD">
      <w:pPr>
        <w:spacing w:line="276" w:lineRule="auto"/>
        <w:jc w:val="both"/>
        <w:rPr>
          <w:bCs/>
        </w:rPr>
      </w:pPr>
    </w:p>
    <w:p w:rsidR="007B0CFD" w:rsidRPr="0070262F" w:rsidRDefault="007B0CFD" w:rsidP="007B0CFD">
      <w:pPr>
        <w:spacing w:line="276" w:lineRule="auto"/>
        <w:jc w:val="both"/>
        <w:rPr>
          <w:b/>
          <w:bCs/>
        </w:rPr>
      </w:pPr>
      <w:r w:rsidRPr="0070262F">
        <w:rPr>
          <w:b/>
          <w:bCs/>
        </w:rPr>
        <w:t xml:space="preserve">Záradék: </w:t>
      </w:r>
    </w:p>
    <w:p w:rsidR="007B0CFD" w:rsidRPr="0070262F" w:rsidRDefault="007B0CFD" w:rsidP="007B0CFD">
      <w:pPr>
        <w:spacing w:line="276" w:lineRule="auto"/>
        <w:jc w:val="both"/>
        <w:rPr>
          <w:bCs/>
        </w:rPr>
      </w:pPr>
      <w:r w:rsidRPr="0070262F">
        <w:rPr>
          <w:bCs/>
        </w:rPr>
        <w:t>Az alapító ezennel aláírásával igazolja, hogy az alapító okirat új egységes szerkezetbe foglalt szövege megfelel a létesítő okirat - módosítások alapján kialakult - hatályos tartalmának, egyben kijelentem, hogy a módosított rendelkezések mindegyike dőlt betűvel került szedésre az okiratban.</w:t>
      </w:r>
    </w:p>
    <w:p w:rsidR="007B0CFD" w:rsidRDefault="007B0CFD" w:rsidP="007B0CFD">
      <w:pPr>
        <w:spacing w:line="276" w:lineRule="auto"/>
        <w:jc w:val="both"/>
        <w:rPr>
          <w:bCs/>
        </w:rPr>
      </w:pPr>
    </w:p>
    <w:p w:rsidR="007B0CFD" w:rsidRPr="0070262F" w:rsidRDefault="007B0CFD" w:rsidP="007B0CFD">
      <w:pPr>
        <w:spacing w:line="276" w:lineRule="auto"/>
        <w:jc w:val="both"/>
        <w:rPr>
          <w:bCs/>
        </w:rPr>
      </w:pPr>
    </w:p>
    <w:p w:rsidR="007B0CFD" w:rsidRPr="00FA319B" w:rsidRDefault="007B0CFD" w:rsidP="007B0CFD">
      <w:pPr>
        <w:spacing w:line="276" w:lineRule="auto"/>
        <w:jc w:val="both"/>
      </w:pPr>
      <w:r w:rsidRPr="0070262F">
        <w:lastRenderedPageBreak/>
        <w:t>Egységes szerkezetbe foglalva Bonyhád, 201</w:t>
      </w:r>
      <w:r>
        <w:t>7</w:t>
      </w:r>
      <w:r w:rsidRPr="0070262F">
        <w:t xml:space="preserve">. </w:t>
      </w:r>
      <w:r>
        <w:t>május</w:t>
      </w:r>
      <w:r w:rsidRPr="0070262F">
        <w:t xml:space="preserve"> </w:t>
      </w:r>
      <w:r>
        <w:t>31</w:t>
      </w:r>
      <w:r w:rsidRPr="0070262F">
        <w:t>.</w:t>
      </w:r>
    </w:p>
    <w:p w:rsidR="007B0CFD" w:rsidRDefault="007B0CFD" w:rsidP="007B0CFD">
      <w:pPr>
        <w:spacing w:line="276" w:lineRule="auto"/>
        <w:jc w:val="both"/>
        <w:rPr>
          <w:bCs/>
        </w:rPr>
      </w:pPr>
    </w:p>
    <w:p w:rsidR="007B0CFD" w:rsidRPr="0070262F" w:rsidRDefault="007B0CFD" w:rsidP="007B0CFD">
      <w:pPr>
        <w:spacing w:line="276" w:lineRule="auto"/>
        <w:jc w:val="both"/>
        <w:rPr>
          <w:bCs/>
        </w:rPr>
      </w:pPr>
    </w:p>
    <w:p w:rsidR="007B0CFD" w:rsidRPr="0070262F" w:rsidRDefault="007B0CFD" w:rsidP="007B0CFD">
      <w:pPr>
        <w:tabs>
          <w:tab w:val="left" w:pos="5580"/>
          <w:tab w:val="right" w:leader="dot" w:pos="8379"/>
        </w:tabs>
        <w:spacing w:line="276" w:lineRule="auto"/>
        <w:jc w:val="both"/>
      </w:pPr>
      <w:r w:rsidRPr="0070262F">
        <w:tab/>
      </w:r>
      <w:r w:rsidRPr="0070262F">
        <w:tab/>
      </w:r>
    </w:p>
    <w:p w:rsidR="007B0CFD" w:rsidRPr="0070262F" w:rsidRDefault="007B0CFD" w:rsidP="007B0CFD">
      <w:pPr>
        <w:tabs>
          <w:tab w:val="left" w:pos="5387"/>
          <w:tab w:val="center" w:pos="6980"/>
        </w:tabs>
        <w:spacing w:line="276" w:lineRule="auto"/>
        <w:jc w:val="both"/>
      </w:pPr>
      <w:r w:rsidRPr="0070262F">
        <w:tab/>
      </w:r>
      <w:r w:rsidRPr="0070262F">
        <w:tab/>
        <w:t xml:space="preserve">Filóné Ferencz Ibolya </w:t>
      </w:r>
    </w:p>
    <w:p w:rsidR="007B0CFD" w:rsidRPr="0070262F" w:rsidRDefault="007B0CFD" w:rsidP="007B0CFD">
      <w:pPr>
        <w:tabs>
          <w:tab w:val="left" w:pos="5387"/>
          <w:tab w:val="center" w:pos="6980"/>
        </w:tabs>
        <w:spacing w:line="276" w:lineRule="auto"/>
        <w:jc w:val="both"/>
      </w:pPr>
      <w:r w:rsidRPr="0070262F">
        <w:tab/>
      </w:r>
      <w:r w:rsidRPr="0070262F">
        <w:tab/>
        <w:t xml:space="preserve">  </w:t>
      </w:r>
      <w:proofErr w:type="gramStart"/>
      <w:r w:rsidRPr="0070262F">
        <w:t>polgármester</w:t>
      </w:r>
      <w:proofErr w:type="gramEnd"/>
    </w:p>
    <w:p w:rsidR="007B0CFD" w:rsidRPr="0070262F" w:rsidRDefault="007B0CFD" w:rsidP="007B0CFD">
      <w:pPr>
        <w:spacing w:line="276" w:lineRule="auto"/>
      </w:pPr>
    </w:p>
    <w:p w:rsidR="007B0CFD" w:rsidRPr="0070262F" w:rsidRDefault="007B0CFD" w:rsidP="007B0CFD">
      <w:pPr>
        <w:spacing w:line="276" w:lineRule="auto"/>
        <w:jc w:val="both"/>
      </w:pPr>
      <w:r w:rsidRPr="0070262F">
        <w:t>Előttünk, mint tanúk előtt:</w:t>
      </w:r>
    </w:p>
    <w:p w:rsidR="007B0CFD" w:rsidRPr="0070262F" w:rsidRDefault="007B0CFD" w:rsidP="007B0CFD">
      <w:pPr>
        <w:spacing w:line="276" w:lineRule="auto"/>
        <w:jc w:val="both"/>
      </w:pPr>
    </w:p>
    <w:p w:rsidR="007B0CFD" w:rsidRPr="0070262F" w:rsidRDefault="007B0CFD" w:rsidP="007B0CFD">
      <w:pPr>
        <w:spacing w:line="276" w:lineRule="auto"/>
        <w:jc w:val="both"/>
      </w:pPr>
      <w:r w:rsidRPr="0070262F">
        <w:t>1)</w:t>
      </w:r>
      <w:r w:rsidRPr="0070262F">
        <w:tab/>
      </w:r>
      <w:r w:rsidRPr="0070262F">
        <w:tab/>
      </w:r>
      <w:r w:rsidRPr="0070262F">
        <w:tab/>
      </w:r>
      <w:r w:rsidRPr="0070262F">
        <w:tab/>
      </w:r>
      <w:r w:rsidRPr="0070262F">
        <w:tab/>
      </w:r>
      <w:r w:rsidRPr="0070262F">
        <w:tab/>
      </w:r>
      <w:r w:rsidRPr="0070262F">
        <w:tab/>
        <w:t>2)</w:t>
      </w:r>
    </w:p>
    <w:p w:rsidR="007B0CFD" w:rsidRPr="0070262F" w:rsidRDefault="007B0CFD" w:rsidP="007B0CFD">
      <w:pPr>
        <w:spacing w:line="276" w:lineRule="auto"/>
        <w:jc w:val="both"/>
      </w:pPr>
      <w:r w:rsidRPr="0070262F">
        <w:t>Név:</w:t>
      </w:r>
      <w:r w:rsidRPr="0070262F">
        <w:tab/>
      </w:r>
      <w:r w:rsidRPr="0070262F">
        <w:tab/>
      </w:r>
      <w:r w:rsidRPr="0070262F">
        <w:tab/>
      </w:r>
      <w:r w:rsidRPr="0070262F">
        <w:tab/>
      </w:r>
      <w:r w:rsidRPr="0070262F">
        <w:tab/>
      </w:r>
      <w:r>
        <w:tab/>
      </w:r>
      <w:r>
        <w:tab/>
      </w:r>
      <w:r w:rsidRPr="0070262F">
        <w:t xml:space="preserve">Név: </w:t>
      </w:r>
    </w:p>
    <w:p w:rsidR="007B0CFD" w:rsidRPr="0070262F" w:rsidRDefault="007B0CFD" w:rsidP="007B0CFD">
      <w:pPr>
        <w:spacing w:line="276" w:lineRule="auto"/>
        <w:jc w:val="both"/>
      </w:pPr>
      <w:r w:rsidRPr="0070262F">
        <w:t>Lakcím:</w:t>
      </w:r>
      <w:r w:rsidRPr="0070262F">
        <w:tab/>
      </w:r>
      <w:r>
        <w:tab/>
      </w:r>
      <w:r>
        <w:tab/>
      </w:r>
      <w:r>
        <w:tab/>
      </w:r>
      <w:r>
        <w:tab/>
      </w:r>
      <w:r>
        <w:tab/>
      </w:r>
      <w:r w:rsidRPr="0070262F">
        <w:t xml:space="preserve">Lakcím: </w:t>
      </w:r>
    </w:p>
    <w:p w:rsidR="007B0CFD" w:rsidRPr="0070262F" w:rsidRDefault="007B0CFD" w:rsidP="007B0CFD">
      <w:pPr>
        <w:spacing w:line="276" w:lineRule="auto"/>
        <w:jc w:val="both"/>
      </w:pPr>
      <w:r>
        <w:t>Szem.ig. szám:</w:t>
      </w:r>
      <w:r>
        <w:tab/>
      </w:r>
      <w:r>
        <w:tab/>
      </w:r>
      <w:r>
        <w:tab/>
      </w:r>
      <w:r>
        <w:tab/>
      </w:r>
      <w:r>
        <w:tab/>
      </w:r>
      <w:r w:rsidRPr="0070262F">
        <w:t xml:space="preserve">Szem.ig. szám: </w:t>
      </w:r>
    </w:p>
    <w:p w:rsidR="007B0CFD" w:rsidRPr="0070262F" w:rsidRDefault="007B0CFD" w:rsidP="007B0CFD">
      <w:pPr>
        <w:spacing w:line="276" w:lineRule="auto"/>
        <w:jc w:val="both"/>
      </w:pPr>
      <w:r w:rsidRPr="0070262F">
        <w:t>Aláírás:</w:t>
      </w:r>
      <w:r w:rsidRPr="0070262F">
        <w:tab/>
      </w:r>
      <w:r w:rsidRPr="0070262F">
        <w:tab/>
      </w:r>
      <w:r w:rsidRPr="0070262F">
        <w:tab/>
      </w:r>
      <w:r w:rsidRPr="0070262F">
        <w:tab/>
      </w:r>
      <w:r w:rsidRPr="0070262F">
        <w:tab/>
      </w:r>
      <w:r w:rsidRPr="0070262F">
        <w:tab/>
        <w:t>Aláírás:</w:t>
      </w:r>
    </w:p>
    <w:p w:rsidR="007B0CFD" w:rsidRPr="0070262F" w:rsidRDefault="007B0CFD" w:rsidP="007B0CFD">
      <w:pPr>
        <w:spacing w:line="276" w:lineRule="auto"/>
        <w:jc w:val="both"/>
      </w:pPr>
    </w:p>
    <w:p w:rsidR="007B0CFD" w:rsidRPr="0070262F" w:rsidRDefault="007B0CFD" w:rsidP="007B0CFD">
      <w:pPr>
        <w:spacing w:line="276" w:lineRule="auto"/>
        <w:jc w:val="both"/>
      </w:pPr>
    </w:p>
    <w:p w:rsidR="007B0CFD" w:rsidRDefault="007B0CFD" w:rsidP="00C031A1">
      <w:pPr>
        <w:jc w:val="both"/>
      </w:pPr>
    </w:p>
    <w:p w:rsidR="00CA34B4" w:rsidRDefault="00CA34B4" w:rsidP="00B43008">
      <w:pPr>
        <w:jc w:val="both"/>
      </w:pPr>
    </w:p>
    <w:sectPr w:rsidR="00CA34B4" w:rsidSect="00411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86" w:rsidRDefault="00447E86">
      <w:r>
        <w:separator/>
      </w:r>
    </w:p>
  </w:endnote>
  <w:endnote w:type="continuationSeparator" w:id="0">
    <w:p w:rsidR="00447E86" w:rsidRDefault="0044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9" w:rsidRPr="001C1289" w:rsidRDefault="001759B5">
    <w:pPr>
      <w:pStyle w:val="llb"/>
    </w:pPr>
    <w:r>
      <w:rPr>
        <w:noProof/>
      </w:rPr>
      <w:pict>
        <v:line id="Line 5" o:spid="_x0000_s4097" style="position:absolute;z-index:251655680;visibility:visibl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B2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C1r&#10;4HYYAgAANAQAAA4AAAAAAAAAAAAAAAAALgIAAGRycy9lMm9Eb2MueG1sUEsBAi0AFAAGAAgAAAAh&#10;APYJHWHYAAAABgEAAA8AAAAAAAAAAAAAAAAAcgQAAGRycy9kb3ducmV2LnhtbFBLBQYAAAAABAAE&#10;APMAAAB3BQAAAAA=&#10;" strokeweight="3pt">
          <v:stroke linestyle="thinThin"/>
        </v:line>
      </w:pict>
    </w:r>
  </w:p>
  <w:p w:rsidR="001C1BB9" w:rsidRPr="001C1289" w:rsidRDefault="001C1BB9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1C1BB9" w:rsidRPr="001C1289" w:rsidRDefault="001C1BB9" w:rsidP="009F5A31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  <w:color w:val="auto"/>
          <w:u w:val="none"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1C1BB9" w:rsidRPr="0086683D" w:rsidRDefault="001C1BB9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86" w:rsidRDefault="00447E86">
      <w:r>
        <w:separator/>
      </w:r>
    </w:p>
  </w:footnote>
  <w:footnote w:type="continuationSeparator" w:id="0">
    <w:p w:rsidR="00447E86" w:rsidRDefault="00447E86">
      <w:r>
        <w:continuationSeparator/>
      </w:r>
    </w:p>
  </w:footnote>
  <w:footnote w:id="1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Kiegészítette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2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Kiegészítette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3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Kiegészítette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4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5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6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7">
    <w:p w:rsidR="007B0CFD" w:rsidRPr="00D91119" w:rsidRDefault="007B0CFD" w:rsidP="007B0CFD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../2017 (V. 31.) sz. képviselő-testületi határozat</w:t>
      </w:r>
    </w:p>
  </w:footnote>
  <w:footnote w:id="8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../2017 (V. 31.) sz. képviselő-testületi határozat</w:t>
      </w:r>
    </w:p>
  </w:footnote>
  <w:footnote w:id="9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Kiegészítette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0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1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2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3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4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5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6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..</w:t>
      </w:r>
      <w:proofErr w:type="gramEnd"/>
      <w:r>
        <w:t>./2017 (V. 31.) sz. képviselő-testületi határozat</w:t>
      </w:r>
    </w:p>
  </w:footnote>
  <w:footnote w:id="17">
    <w:p w:rsidR="007B0CFD" w:rsidRDefault="007B0CFD" w:rsidP="007B0CFD">
      <w:pPr>
        <w:pStyle w:val="Lbjegyzetszveg"/>
      </w:pPr>
      <w:r>
        <w:rPr>
          <w:rStyle w:val="Lbjegyzet-hivatkozs"/>
        </w:rPr>
        <w:footnoteRef/>
      </w:r>
      <w:r>
        <w:t xml:space="preserve"> Kiegészítette </w:t>
      </w:r>
      <w:proofErr w:type="gramStart"/>
      <w:r>
        <w:t>a ..</w:t>
      </w:r>
      <w:proofErr w:type="gramEnd"/>
      <w:r>
        <w:t>./2017 (V. 31.) sz. képviselő-testületi határozat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9" w:rsidRDefault="001C1BB9" w:rsidP="00C907E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1C1BB9" w:rsidRDefault="001C1BB9" w:rsidP="00C907E8">
    <w:pPr>
      <w:pStyle w:val="lfej"/>
      <w:jc w:val="right"/>
      <w:rPr>
        <w:b/>
        <w:sz w:val="36"/>
        <w:szCs w:val="36"/>
      </w:rPr>
    </w:pPr>
  </w:p>
  <w:p w:rsidR="001C1BB9" w:rsidRPr="00C77A41" w:rsidRDefault="001759B5" w:rsidP="00C77A41">
    <w:pPr>
      <w:pStyle w:val="lfej"/>
      <w:jc w:val="center"/>
      <w:rPr>
        <w:b/>
        <w:sz w:val="36"/>
        <w:szCs w:val="36"/>
      </w:rPr>
    </w:pPr>
    <w:r w:rsidRPr="001759B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9" type="#_x0000_t32" style="position:absolute;left:0;text-align:left;margin-left:-40.85pt;margin-top:22.6pt;width:524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JU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" strokeweight="1pt"/>
      </w:pict>
    </w:r>
    <w:r w:rsidR="001C1BB9">
      <w:br/>
    </w:r>
  </w:p>
  <w:p w:rsidR="001C1BB9" w:rsidRPr="00AE7134" w:rsidRDefault="001759B5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k3tg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9ePZN7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1C1BB9" w:rsidRDefault="001C1BB9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1C1BB9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E2924"/>
    <w:multiLevelType w:val="hybridMultilevel"/>
    <w:tmpl w:val="DEAAD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24403"/>
    <w:multiLevelType w:val="hybridMultilevel"/>
    <w:tmpl w:val="B5E21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E22F1"/>
    <w:multiLevelType w:val="hybridMultilevel"/>
    <w:tmpl w:val="B1326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D04E9"/>
    <w:multiLevelType w:val="hybridMultilevel"/>
    <w:tmpl w:val="4E7A2740"/>
    <w:lvl w:ilvl="0" w:tplc="CD1AF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006D6"/>
    <w:rsid w:val="000039E3"/>
    <w:rsid w:val="00031E24"/>
    <w:rsid w:val="00034118"/>
    <w:rsid w:val="000345A4"/>
    <w:rsid w:val="00045984"/>
    <w:rsid w:val="00054461"/>
    <w:rsid w:val="00056AE0"/>
    <w:rsid w:val="00060B61"/>
    <w:rsid w:val="00065EF8"/>
    <w:rsid w:val="000734BC"/>
    <w:rsid w:val="00074996"/>
    <w:rsid w:val="00076BE8"/>
    <w:rsid w:val="00080389"/>
    <w:rsid w:val="0008365B"/>
    <w:rsid w:val="000947A5"/>
    <w:rsid w:val="000A1AB8"/>
    <w:rsid w:val="000B1D1B"/>
    <w:rsid w:val="000B30F6"/>
    <w:rsid w:val="000B63C6"/>
    <w:rsid w:val="000C0BD0"/>
    <w:rsid w:val="000C1C49"/>
    <w:rsid w:val="000C6501"/>
    <w:rsid w:val="000D583E"/>
    <w:rsid w:val="000D7BD7"/>
    <w:rsid w:val="000F1A10"/>
    <w:rsid w:val="000F3254"/>
    <w:rsid w:val="00100480"/>
    <w:rsid w:val="0010081B"/>
    <w:rsid w:val="00100D5D"/>
    <w:rsid w:val="001134C3"/>
    <w:rsid w:val="00116E0E"/>
    <w:rsid w:val="001176FF"/>
    <w:rsid w:val="00124B2E"/>
    <w:rsid w:val="00131949"/>
    <w:rsid w:val="00134BF1"/>
    <w:rsid w:val="00142F0A"/>
    <w:rsid w:val="00144B1B"/>
    <w:rsid w:val="00147266"/>
    <w:rsid w:val="00150690"/>
    <w:rsid w:val="00150DEF"/>
    <w:rsid w:val="00157002"/>
    <w:rsid w:val="001600AB"/>
    <w:rsid w:val="00166E64"/>
    <w:rsid w:val="001719DF"/>
    <w:rsid w:val="0017337A"/>
    <w:rsid w:val="001759B5"/>
    <w:rsid w:val="00175BE2"/>
    <w:rsid w:val="00182018"/>
    <w:rsid w:val="001839AB"/>
    <w:rsid w:val="0018664D"/>
    <w:rsid w:val="0018687F"/>
    <w:rsid w:val="00197076"/>
    <w:rsid w:val="001A0780"/>
    <w:rsid w:val="001A5606"/>
    <w:rsid w:val="001A64FA"/>
    <w:rsid w:val="001B2F7D"/>
    <w:rsid w:val="001B54F9"/>
    <w:rsid w:val="001B6D24"/>
    <w:rsid w:val="001C1289"/>
    <w:rsid w:val="001C1BB9"/>
    <w:rsid w:val="001C2071"/>
    <w:rsid w:val="001C3455"/>
    <w:rsid w:val="001D3A4C"/>
    <w:rsid w:val="001D75BE"/>
    <w:rsid w:val="001E00E3"/>
    <w:rsid w:val="001E7B0C"/>
    <w:rsid w:val="002001EE"/>
    <w:rsid w:val="002002A2"/>
    <w:rsid w:val="00205F65"/>
    <w:rsid w:val="00211977"/>
    <w:rsid w:val="002153F2"/>
    <w:rsid w:val="0021799D"/>
    <w:rsid w:val="00221906"/>
    <w:rsid w:val="00224C33"/>
    <w:rsid w:val="00230B30"/>
    <w:rsid w:val="00231A8A"/>
    <w:rsid w:val="00237026"/>
    <w:rsid w:val="002402FA"/>
    <w:rsid w:val="002607FC"/>
    <w:rsid w:val="002624FF"/>
    <w:rsid w:val="00266219"/>
    <w:rsid w:val="00270B22"/>
    <w:rsid w:val="00271AAD"/>
    <w:rsid w:val="00272D21"/>
    <w:rsid w:val="002730C6"/>
    <w:rsid w:val="002847A3"/>
    <w:rsid w:val="00292A7A"/>
    <w:rsid w:val="002937CC"/>
    <w:rsid w:val="002A0767"/>
    <w:rsid w:val="002A3A63"/>
    <w:rsid w:val="002A5964"/>
    <w:rsid w:val="002A7A14"/>
    <w:rsid w:val="002C0DED"/>
    <w:rsid w:val="002D0020"/>
    <w:rsid w:val="002D1513"/>
    <w:rsid w:val="002D60A3"/>
    <w:rsid w:val="002F1E6F"/>
    <w:rsid w:val="002F7084"/>
    <w:rsid w:val="00301A48"/>
    <w:rsid w:val="00310F11"/>
    <w:rsid w:val="00312629"/>
    <w:rsid w:val="0031279A"/>
    <w:rsid w:val="003128FF"/>
    <w:rsid w:val="00330297"/>
    <w:rsid w:val="003315FD"/>
    <w:rsid w:val="00334620"/>
    <w:rsid w:val="003356C4"/>
    <w:rsid w:val="003461AC"/>
    <w:rsid w:val="0036088C"/>
    <w:rsid w:val="003612AE"/>
    <w:rsid w:val="003642F7"/>
    <w:rsid w:val="003657F4"/>
    <w:rsid w:val="00366DF8"/>
    <w:rsid w:val="0037017B"/>
    <w:rsid w:val="003701A1"/>
    <w:rsid w:val="00373DF9"/>
    <w:rsid w:val="003775DB"/>
    <w:rsid w:val="003816D0"/>
    <w:rsid w:val="00381ED5"/>
    <w:rsid w:val="00382822"/>
    <w:rsid w:val="0038618F"/>
    <w:rsid w:val="00386DF8"/>
    <w:rsid w:val="00386F8D"/>
    <w:rsid w:val="0039159A"/>
    <w:rsid w:val="00393233"/>
    <w:rsid w:val="003A42CB"/>
    <w:rsid w:val="003A586F"/>
    <w:rsid w:val="003A6F3E"/>
    <w:rsid w:val="003B1765"/>
    <w:rsid w:val="003B2007"/>
    <w:rsid w:val="003B3485"/>
    <w:rsid w:val="003B5272"/>
    <w:rsid w:val="003D38F0"/>
    <w:rsid w:val="003D635F"/>
    <w:rsid w:val="003D75E8"/>
    <w:rsid w:val="003D7D66"/>
    <w:rsid w:val="003E1509"/>
    <w:rsid w:val="003E2BB8"/>
    <w:rsid w:val="003E4147"/>
    <w:rsid w:val="003E6150"/>
    <w:rsid w:val="003E738D"/>
    <w:rsid w:val="003E7F31"/>
    <w:rsid w:val="003F030D"/>
    <w:rsid w:val="003F1580"/>
    <w:rsid w:val="003F766A"/>
    <w:rsid w:val="00402C80"/>
    <w:rsid w:val="0040501A"/>
    <w:rsid w:val="004078FA"/>
    <w:rsid w:val="00411AAF"/>
    <w:rsid w:val="004171E6"/>
    <w:rsid w:val="00420D01"/>
    <w:rsid w:val="00422C62"/>
    <w:rsid w:val="00423ECD"/>
    <w:rsid w:val="00426D19"/>
    <w:rsid w:val="00435CE5"/>
    <w:rsid w:val="0043723F"/>
    <w:rsid w:val="00437753"/>
    <w:rsid w:val="004421FC"/>
    <w:rsid w:val="004423F3"/>
    <w:rsid w:val="004443EF"/>
    <w:rsid w:val="004446D9"/>
    <w:rsid w:val="004456E8"/>
    <w:rsid w:val="00447E86"/>
    <w:rsid w:val="00456C5F"/>
    <w:rsid w:val="0045701B"/>
    <w:rsid w:val="00457B5E"/>
    <w:rsid w:val="00460490"/>
    <w:rsid w:val="00461451"/>
    <w:rsid w:val="00467C7F"/>
    <w:rsid w:val="004727C3"/>
    <w:rsid w:val="00472912"/>
    <w:rsid w:val="004742B9"/>
    <w:rsid w:val="004745DC"/>
    <w:rsid w:val="00491E81"/>
    <w:rsid w:val="00492F27"/>
    <w:rsid w:val="00495241"/>
    <w:rsid w:val="004A77C3"/>
    <w:rsid w:val="004B109E"/>
    <w:rsid w:val="004B392A"/>
    <w:rsid w:val="004B4031"/>
    <w:rsid w:val="004B57E9"/>
    <w:rsid w:val="004D0D2A"/>
    <w:rsid w:val="004E217A"/>
    <w:rsid w:val="004E71B9"/>
    <w:rsid w:val="004F3B27"/>
    <w:rsid w:val="004F54DD"/>
    <w:rsid w:val="005003F4"/>
    <w:rsid w:val="00500E44"/>
    <w:rsid w:val="00502A74"/>
    <w:rsid w:val="00512DA4"/>
    <w:rsid w:val="00512DA8"/>
    <w:rsid w:val="005136BB"/>
    <w:rsid w:val="00514B0D"/>
    <w:rsid w:val="00520B55"/>
    <w:rsid w:val="00527C94"/>
    <w:rsid w:val="00530548"/>
    <w:rsid w:val="00535C7E"/>
    <w:rsid w:val="00536B0B"/>
    <w:rsid w:val="00542C20"/>
    <w:rsid w:val="00545635"/>
    <w:rsid w:val="00547C16"/>
    <w:rsid w:val="005518A9"/>
    <w:rsid w:val="005541A4"/>
    <w:rsid w:val="00561441"/>
    <w:rsid w:val="00561724"/>
    <w:rsid w:val="00561A5B"/>
    <w:rsid w:val="005751F1"/>
    <w:rsid w:val="00576442"/>
    <w:rsid w:val="005774A0"/>
    <w:rsid w:val="00584D41"/>
    <w:rsid w:val="00585AC6"/>
    <w:rsid w:val="005965A2"/>
    <w:rsid w:val="00596B69"/>
    <w:rsid w:val="005B050D"/>
    <w:rsid w:val="005B43C8"/>
    <w:rsid w:val="005B55D3"/>
    <w:rsid w:val="005C44E1"/>
    <w:rsid w:val="005C6B47"/>
    <w:rsid w:val="005C6BD1"/>
    <w:rsid w:val="005C6D3D"/>
    <w:rsid w:val="005E26EE"/>
    <w:rsid w:val="005E276A"/>
    <w:rsid w:val="005E6A49"/>
    <w:rsid w:val="005E7E70"/>
    <w:rsid w:val="005F1EA1"/>
    <w:rsid w:val="005F22F6"/>
    <w:rsid w:val="005F38D6"/>
    <w:rsid w:val="005F4B2D"/>
    <w:rsid w:val="005F5167"/>
    <w:rsid w:val="00600074"/>
    <w:rsid w:val="0060052C"/>
    <w:rsid w:val="00604E56"/>
    <w:rsid w:val="00610144"/>
    <w:rsid w:val="006120D6"/>
    <w:rsid w:val="006121DA"/>
    <w:rsid w:val="00616E01"/>
    <w:rsid w:val="006178E8"/>
    <w:rsid w:val="00617CEB"/>
    <w:rsid w:val="006223B5"/>
    <w:rsid w:val="0062417F"/>
    <w:rsid w:val="00630C90"/>
    <w:rsid w:val="00640CD2"/>
    <w:rsid w:val="00643F85"/>
    <w:rsid w:val="00650BD8"/>
    <w:rsid w:val="006550AF"/>
    <w:rsid w:val="00662602"/>
    <w:rsid w:val="00666984"/>
    <w:rsid w:val="00670D80"/>
    <w:rsid w:val="00674A2A"/>
    <w:rsid w:val="006754CB"/>
    <w:rsid w:val="00677D20"/>
    <w:rsid w:val="00687631"/>
    <w:rsid w:val="00696CF3"/>
    <w:rsid w:val="006A0A1F"/>
    <w:rsid w:val="006A0AFA"/>
    <w:rsid w:val="006A26C1"/>
    <w:rsid w:val="006C31AB"/>
    <w:rsid w:val="006C55B6"/>
    <w:rsid w:val="006D1CDB"/>
    <w:rsid w:val="006D216E"/>
    <w:rsid w:val="006D4DB4"/>
    <w:rsid w:val="006D55E1"/>
    <w:rsid w:val="006D718C"/>
    <w:rsid w:val="006E0747"/>
    <w:rsid w:val="006E2520"/>
    <w:rsid w:val="006E3EF2"/>
    <w:rsid w:val="006F2854"/>
    <w:rsid w:val="006F5B16"/>
    <w:rsid w:val="00704AFC"/>
    <w:rsid w:val="00713810"/>
    <w:rsid w:val="00720D5F"/>
    <w:rsid w:val="00720FED"/>
    <w:rsid w:val="00736886"/>
    <w:rsid w:val="00737E48"/>
    <w:rsid w:val="00743627"/>
    <w:rsid w:val="00745F5F"/>
    <w:rsid w:val="00746F80"/>
    <w:rsid w:val="0076163A"/>
    <w:rsid w:val="00770DA6"/>
    <w:rsid w:val="007730EB"/>
    <w:rsid w:val="00786F0E"/>
    <w:rsid w:val="0079068E"/>
    <w:rsid w:val="007936A9"/>
    <w:rsid w:val="007B0CFD"/>
    <w:rsid w:val="007B77C0"/>
    <w:rsid w:val="007B7CE5"/>
    <w:rsid w:val="007C2A4C"/>
    <w:rsid w:val="007C3BC3"/>
    <w:rsid w:val="007C582A"/>
    <w:rsid w:val="007E01C6"/>
    <w:rsid w:val="007F34DA"/>
    <w:rsid w:val="007F46D5"/>
    <w:rsid w:val="007F74D4"/>
    <w:rsid w:val="00800C38"/>
    <w:rsid w:val="00802469"/>
    <w:rsid w:val="00815555"/>
    <w:rsid w:val="00826B3D"/>
    <w:rsid w:val="00827E60"/>
    <w:rsid w:val="0083274B"/>
    <w:rsid w:val="00832A6C"/>
    <w:rsid w:val="0084000B"/>
    <w:rsid w:val="00840C01"/>
    <w:rsid w:val="008429BF"/>
    <w:rsid w:val="008432E6"/>
    <w:rsid w:val="008449DF"/>
    <w:rsid w:val="00844D40"/>
    <w:rsid w:val="008504DF"/>
    <w:rsid w:val="00851BA6"/>
    <w:rsid w:val="008543F5"/>
    <w:rsid w:val="008546E9"/>
    <w:rsid w:val="00856661"/>
    <w:rsid w:val="0085670A"/>
    <w:rsid w:val="00863F84"/>
    <w:rsid w:val="00865A90"/>
    <w:rsid w:val="0086683D"/>
    <w:rsid w:val="00870E93"/>
    <w:rsid w:val="0087435B"/>
    <w:rsid w:val="008744DB"/>
    <w:rsid w:val="0088067A"/>
    <w:rsid w:val="008808C2"/>
    <w:rsid w:val="008835A5"/>
    <w:rsid w:val="0088655C"/>
    <w:rsid w:val="00886937"/>
    <w:rsid w:val="00887EFC"/>
    <w:rsid w:val="00891BE3"/>
    <w:rsid w:val="00897B02"/>
    <w:rsid w:val="008A1EBB"/>
    <w:rsid w:val="008A389D"/>
    <w:rsid w:val="008A5CD0"/>
    <w:rsid w:val="008A7D88"/>
    <w:rsid w:val="008C184A"/>
    <w:rsid w:val="008C7BF3"/>
    <w:rsid w:val="008D218E"/>
    <w:rsid w:val="008D24FF"/>
    <w:rsid w:val="008D27F8"/>
    <w:rsid w:val="008F12B3"/>
    <w:rsid w:val="008F6459"/>
    <w:rsid w:val="008F6523"/>
    <w:rsid w:val="00900E32"/>
    <w:rsid w:val="00910DD6"/>
    <w:rsid w:val="00913217"/>
    <w:rsid w:val="00921139"/>
    <w:rsid w:val="00923080"/>
    <w:rsid w:val="0093768D"/>
    <w:rsid w:val="0094071A"/>
    <w:rsid w:val="00940DCE"/>
    <w:rsid w:val="009421D5"/>
    <w:rsid w:val="00943711"/>
    <w:rsid w:val="009468F7"/>
    <w:rsid w:val="00950FCB"/>
    <w:rsid w:val="009543EC"/>
    <w:rsid w:val="00956FEA"/>
    <w:rsid w:val="009573BF"/>
    <w:rsid w:val="00966467"/>
    <w:rsid w:val="009714FB"/>
    <w:rsid w:val="00974320"/>
    <w:rsid w:val="00977D43"/>
    <w:rsid w:val="00980A1D"/>
    <w:rsid w:val="00980ECA"/>
    <w:rsid w:val="00981800"/>
    <w:rsid w:val="009940A2"/>
    <w:rsid w:val="00994209"/>
    <w:rsid w:val="00996C41"/>
    <w:rsid w:val="009A230D"/>
    <w:rsid w:val="009A6610"/>
    <w:rsid w:val="009B13E5"/>
    <w:rsid w:val="009B172F"/>
    <w:rsid w:val="009B5480"/>
    <w:rsid w:val="009C503F"/>
    <w:rsid w:val="009C71FC"/>
    <w:rsid w:val="009D1685"/>
    <w:rsid w:val="009E63FD"/>
    <w:rsid w:val="009F4E55"/>
    <w:rsid w:val="009F5A31"/>
    <w:rsid w:val="009F68F4"/>
    <w:rsid w:val="009F6BB7"/>
    <w:rsid w:val="00A02601"/>
    <w:rsid w:val="00A07A88"/>
    <w:rsid w:val="00A115B8"/>
    <w:rsid w:val="00A11E42"/>
    <w:rsid w:val="00A150D7"/>
    <w:rsid w:val="00A26F9F"/>
    <w:rsid w:val="00A364C2"/>
    <w:rsid w:val="00A37C5D"/>
    <w:rsid w:val="00A43C83"/>
    <w:rsid w:val="00A45943"/>
    <w:rsid w:val="00A54482"/>
    <w:rsid w:val="00A550DC"/>
    <w:rsid w:val="00A70928"/>
    <w:rsid w:val="00A712AF"/>
    <w:rsid w:val="00A75176"/>
    <w:rsid w:val="00A7644B"/>
    <w:rsid w:val="00A900CA"/>
    <w:rsid w:val="00A95CFF"/>
    <w:rsid w:val="00A97A23"/>
    <w:rsid w:val="00AA0BEA"/>
    <w:rsid w:val="00AA1E56"/>
    <w:rsid w:val="00AA20D1"/>
    <w:rsid w:val="00AA25DA"/>
    <w:rsid w:val="00AA74CF"/>
    <w:rsid w:val="00AB58C0"/>
    <w:rsid w:val="00AB5B5F"/>
    <w:rsid w:val="00AB5CED"/>
    <w:rsid w:val="00AC1EBE"/>
    <w:rsid w:val="00AC3210"/>
    <w:rsid w:val="00AD0DA9"/>
    <w:rsid w:val="00AD16F8"/>
    <w:rsid w:val="00AD41C5"/>
    <w:rsid w:val="00AE1E00"/>
    <w:rsid w:val="00AE1F36"/>
    <w:rsid w:val="00AE40FA"/>
    <w:rsid w:val="00AE67DB"/>
    <w:rsid w:val="00AE7134"/>
    <w:rsid w:val="00AF3F5C"/>
    <w:rsid w:val="00AF63BF"/>
    <w:rsid w:val="00B01281"/>
    <w:rsid w:val="00B04A27"/>
    <w:rsid w:val="00B0612F"/>
    <w:rsid w:val="00B100D2"/>
    <w:rsid w:val="00B141C0"/>
    <w:rsid w:val="00B1497B"/>
    <w:rsid w:val="00B164A1"/>
    <w:rsid w:val="00B17746"/>
    <w:rsid w:val="00B17D33"/>
    <w:rsid w:val="00B23240"/>
    <w:rsid w:val="00B3199F"/>
    <w:rsid w:val="00B31F0B"/>
    <w:rsid w:val="00B326C5"/>
    <w:rsid w:val="00B43008"/>
    <w:rsid w:val="00B47849"/>
    <w:rsid w:val="00B501E5"/>
    <w:rsid w:val="00B54D4C"/>
    <w:rsid w:val="00B5584F"/>
    <w:rsid w:val="00B609AE"/>
    <w:rsid w:val="00B67FAF"/>
    <w:rsid w:val="00B72CC0"/>
    <w:rsid w:val="00B75139"/>
    <w:rsid w:val="00B91B48"/>
    <w:rsid w:val="00B91E24"/>
    <w:rsid w:val="00B92FE2"/>
    <w:rsid w:val="00B93F64"/>
    <w:rsid w:val="00B9671D"/>
    <w:rsid w:val="00B976D0"/>
    <w:rsid w:val="00BA17AD"/>
    <w:rsid w:val="00BA2FC2"/>
    <w:rsid w:val="00BA495E"/>
    <w:rsid w:val="00BB0447"/>
    <w:rsid w:val="00BB2D71"/>
    <w:rsid w:val="00BB4546"/>
    <w:rsid w:val="00BC1CE0"/>
    <w:rsid w:val="00BC26AD"/>
    <w:rsid w:val="00BC3221"/>
    <w:rsid w:val="00BD10EA"/>
    <w:rsid w:val="00BD28F3"/>
    <w:rsid w:val="00BD4043"/>
    <w:rsid w:val="00BD58F9"/>
    <w:rsid w:val="00BE4758"/>
    <w:rsid w:val="00BF0F5F"/>
    <w:rsid w:val="00BF13AA"/>
    <w:rsid w:val="00C004AD"/>
    <w:rsid w:val="00C031A1"/>
    <w:rsid w:val="00C11145"/>
    <w:rsid w:val="00C13996"/>
    <w:rsid w:val="00C20855"/>
    <w:rsid w:val="00C25A61"/>
    <w:rsid w:val="00C26453"/>
    <w:rsid w:val="00C331C0"/>
    <w:rsid w:val="00C351E6"/>
    <w:rsid w:val="00C40AA7"/>
    <w:rsid w:val="00C421E8"/>
    <w:rsid w:val="00C42C38"/>
    <w:rsid w:val="00C43888"/>
    <w:rsid w:val="00C43ED3"/>
    <w:rsid w:val="00C530DE"/>
    <w:rsid w:val="00C530EE"/>
    <w:rsid w:val="00C53709"/>
    <w:rsid w:val="00C555D4"/>
    <w:rsid w:val="00C57616"/>
    <w:rsid w:val="00C64DE2"/>
    <w:rsid w:val="00C654D9"/>
    <w:rsid w:val="00C65F0D"/>
    <w:rsid w:val="00C72433"/>
    <w:rsid w:val="00C731E4"/>
    <w:rsid w:val="00C75D64"/>
    <w:rsid w:val="00C770C0"/>
    <w:rsid w:val="00C7750C"/>
    <w:rsid w:val="00C77A41"/>
    <w:rsid w:val="00C81A79"/>
    <w:rsid w:val="00C8351E"/>
    <w:rsid w:val="00C907E8"/>
    <w:rsid w:val="00C93B4D"/>
    <w:rsid w:val="00C9547F"/>
    <w:rsid w:val="00C9764C"/>
    <w:rsid w:val="00CA05EE"/>
    <w:rsid w:val="00CA34B4"/>
    <w:rsid w:val="00CB0317"/>
    <w:rsid w:val="00CB1119"/>
    <w:rsid w:val="00CB26AF"/>
    <w:rsid w:val="00CB5CB1"/>
    <w:rsid w:val="00CB78D3"/>
    <w:rsid w:val="00CB7CE3"/>
    <w:rsid w:val="00CC42C6"/>
    <w:rsid w:val="00CD1240"/>
    <w:rsid w:val="00CE76F1"/>
    <w:rsid w:val="00CF08B9"/>
    <w:rsid w:val="00CF17F5"/>
    <w:rsid w:val="00CF3F8A"/>
    <w:rsid w:val="00D0353B"/>
    <w:rsid w:val="00D153EE"/>
    <w:rsid w:val="00D20A2D"/>
    <w:rsid w:val="00D23A02"/>
    <w:rsid w:val="00D2623E"/>
    <w:rsid w:val="00D307CA"/>
    <w:rsid w:val="00D32E27"/>
    <w:rsid w:val="00D34CF0"/>
    <w:rsid w:val="00D52511"/>
    <w:rsid w:val="00D7086D"/>
    <w:rsid w:val="00D70FF8"/>
    <w:rsid w:val="00D72436"/>
    <w:rsid w:val="00D762FE"/>
    <w:rsid w:val="00D80A36"/>
    <w:rsid w:val="00D818A9"/>
    <w:rsid w:val="00D906D2"/>
    <w:rsid w:val="00D91186"/>
    <w:rsid w:val="00D91B3E"/>
    <w:rsid w:val="00D93E32"/>
    <w:rsid w:val="00D948B7"/>
    <w:rsid w:val="00D97336"/>
    <w:rsid w:val="00D97BB5"/>
    <w:rsid w:val="00DA1372"/>
    <w:rsid w:val="00DA2464"/>
    <w:rsid w:val="00DA43AC"/>
    <w:rsid w:val="00DA5739"/>
    <w:rsid w:val="00DA67B3"/>
    <w:rsid w:val="00DA7C72"/>
    <w:rsid w:val="00DD3064"/>
    <w:rsid w:val="00DD5E5E"/>
    <w:rsid w:val="00DD5F3C"/>
    <w:rsid w:val="00DE526A"/>
    <w:rsid w:val="00DE6F82"/>
    <w:rsid w:val="00DF1491"/>
    <w:rsid w:val="00DF3C7F"/>
    <w:rsid w:val="00E12EF4"/>
    <w:rsid w:val="00E1745C"/>
    <w:rsid w:val="00E21263"/>
    <w:rsid w:val="00E219E9"/>
    <w:rsid w:val="00E26754"/>
    <w:rsid w:val="00E321B5"/>
    <w:rsid w:val="00E35A53"/>
    <w:rsid w:val="00E3751E"/>
    <w:rsid w:val="00E44C4D"/>
    <w:rsid w:val="00E517A9"/>
    <w:rsid w:val="00E531CF"/>
    <w:rsid w:val="00E5358A"/>
    <w:rsid w:val="00E6177A"/>
    <w:rsid w:val="00E713A2"/>
    <w:rsid w:val="00E75ADA"/>
    <w:rsid w:val="00E75EC4"/>
    <w:rsid w:val="00E771F6"/>
    <w:rsid w:val="00E7734E"/>
    <w:rsid w:val="00E84498"/>
    <w:rsid w:val="00E861D6"/>
    <w:rsid w:val="00E86F70"/>
    <w:rsid w:val="00E93816"/>
    <w:rsid w:val="00E950C0"/>
    <w:rsid w:val="00E95DDE"/>
    <w:rsid w:val="00E9662D"/>
    <w:rsid w:val="00EA2D7C"/>
    <w:rsid w:val="00EB0263"/>
    <w:rsid w:val="00EB0554"/>
    <w:rsid w:val="00EB305E"/>
    <w:rsid w:val="00EB3398"/>
    <w:rsid w:val="00EC13BC"/>
    <w:rsid w:val="00EC21F8"/>
    <w:rsid w:val="00EC3830"/>
    <w:rsid w:val="00EC3E08"/>
    <w:rsid w:val="00ED07D5"/>
    <w:rsid w:val="00ED1527"/>
    <w:rsid w:val="00ED3A76"/>
    <w:rsid w:val="00EE0A8D"/>
    <w:rsid w:val="00EE1C9B"/>
    <w:rsid w:val="00EE4060"/>
    <w:rsid w:val="00EE4170"/>
    <w:rsid w:val="00EE6925"/>
    <w:rsid w:val="00EF07F0"/>
    <w:rsid w:val="00EF33BC"/>
    <w:rsid w:val="00EF4251"/>
    <w:rsid w:val="00F01C11"/>
    <w:rsid w:val="00F01EF0"/>
    <w:rsid w:val="00F078CC"/>
    <w:rsid w:val="00F10BD8"/>
    <w:rsid w:val="00F141F5"/>
    <w:rsid w:val="00F20327"/>
    <w:rsid w:val="00F2054C"/>
    <w:rsid w:val="00F21F2B"/>
    <w:rsid w:val="00F25B0E"/>
    <w:rsid w:val="00F30B23"/>
    <w:rsid w:val="00F31964"/>
    <w:rsid w:val="00F3344F"/>
    <w:rsid w:val="00F4588C"/>
    <w:rsid w:val="00F5099C"/>
    <w:rsid w:val="00F512A7"/>
    <w:rsid w:val="00F52D9B"/>
    <w:rsid w:val="00F52DB6"/>
    <w:rsid w:val="00F60AE5"/>
    <w:rsid w:val="00F62855"/>
    <w:rsid w:val="00F639BA"/>
    <w:rsid w:val="00F7114D"/>
    <w:rsid w:val="00F8059F"/>
    <w:rsid w:val="00F831B6"/>
    <w:rsid w:val="00F8552D"/>
    <w:rsid w:val="00F87197"/>
    <w:rsid w:val="00F877FF"/>
    <w:rsid w:val="00F87E0A"/>
    <w:rsid w:val="00F91ACE"/>
    <w:rsid w:val="00FB0538"/>
    <w:rsid w:val="00FB3459"/>
    <w:rsid w:val="00FB64AB"/>
    <w:rsid w:val="00FC54BA"/>
    <w:rsid w:val="00FD3F8C"/>
    <w:rsid w:val="00FD7285"/>
    <w:rsid w:val="00FE2CC6"/>
    <w:rsid w:val="00FE7E2D"/>
    <w:rsid w:val="00FF290E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007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07D7"/>
    <w:rPr>
      <w:rFonts w:ascii="Calibri" w:eastAsia="Times New Roman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007D7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7D7"/>
    <w:rPr>
      <w:sz w:val="0"/>
      <w:szCs w:val="0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07D7"/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007D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">
    <w:name w:val="E-mailStílus32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650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FB345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3459"/>
    <w:rPr>
      <w:sz w:val="24"/>
      <w:szCs w:val="24"/>
    </w:rPr>
  </w:style>
  <w:style w:type="character" w:customStyle="1" w:styleId="desc">
    <w:name w:val="desc"/>
    <w:basedOn w:val="Bekezdsalapbettpusa"/>
    <w:rsid w:val="00D20A2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B0CFD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0CFD"/>
  </w:style>
  <w:style w:type="character" w:styleId="Lbjegyzet-hivatkozs">
    <w:name w:val="footnote reference"/>
    <w:basedOn w:val="Bekezdsalapbettpusa"/>
    <w:uiPriority w:val="99"/>
    <w:semiHidden/>
    <w:unhideWhenUsed/>
    <w:rsid w:val="007B0CFD"/>
    <w:rPr>
      <w:vertAlign w:val="superscript"/>
    </w:rPr>
  </w:style>
  <w:style w:type="paragraph" w:customStyle="1" w:styleId="Standard">
    <w:name w:val="Standard"/>
    <w:rsid w:val="007B0CF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86AA-4CD2-4272-8057-00292547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3417</Words>
  <Characters>23583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7</cp:revision>
  <cp:lastPrinted>2013-01-02T14:19:00Z</cp:lastPrinted>
  <dcterms:created xsi:type="dcterms:W3CDTF">2017-05-22T07:27:00Z</dcterms:created>
  <dcterms:modified xsi:type="dcterms:W3CDTF">2017-05-24T06:16:00Z</dcterms:modified>
</cp:coreProperties>
</file>