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4" w:rsidRPr="001D1D65" w:rsidRDefault="00F84AD4" w:rsidP="00F84AD4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1D1D65">
        <w:rPr>
          <w:b/>
          <w:sz w:val="24"/>
          <w:szCs w:val="24"/>
        </w:rPr>
        <w:t>ELŐTERJESZTÉS</w:t>
      </w:r>
    </w:p>
    <w:p w:rsidR="00F84AD4" w:rsidRPr="001D1D65" w:rsidRDefault="00F84AD4" w:rsidP="00F84AD4">
      <w:pPr>
        <w:jc w:val="center"/>
        <w:rPr>
          <w:b/>
          <w:sz w:val="24"/>
          <w:szCs w:val="24"/>
        </w:rPr>
      </w:pPr>
    </w:p>
    <w:p w:rsidR="00F84AD4" w:rsidRPr="001D1D65" w:rsidRDefault="00F84AD4" w:rsidP="00F84AD4">
      <w:pPr>
        <w:jc w:val="center"/>
        <w:rPr>
          <w:sz w:val="24"/>
          <w:szCs w:val="24"/>
        </w:rPr>
      </w:pPr>
      <w:r w:rsidRPr="001D1D65">
        <w:rPr>
          <w:sz w:val="24"/>
          <w:szCs w:val="24"/>
        </w:rPr>
        <w:t>Bonyhád Város Képviselő - testületének 2020. január 23-i</w:t>
      </w:r>
    </w:p>
    <w:p w:rsidR="00F84AD4" w:rsidRPr="001D1D65" w:rsidRDefault="00F84AD4" w:rsidP="00F84AD4">
      <w:pPr>
        <w:jc w:val="center"/>
        <w:rPr>
          <w:sz w:val="24"/>
          <w:szCs w:val="24"/>
        </w:rPr>
      </w:pPr>
      <w:r w:rsidRPr="001D1D65">
        <w:rPr>
          <w:sz w:val="24"/>
          <w:szCs w:val="24"/>
          <w:u w:val="single"/>
        </w:rPr>
        <w:t>rendes/</w:t>
      </w:r>
      <w:r w:rsidRPr="001D1D65">
        <w:rPr>
          <w:sz w:val="24"/>
          <w:szCs w:val="24"/>
        </w:rPr>
        <w:t>rendkívüli testületi ülésére</w:t>
      </w:r>
    </w:p>
    <w:p w:rsidR="00F84AD4" w:rsidRPr="001D1D65" w:rsidRDefault="00F84AD4" w:rsidP="00F84AD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D1D65">
              <w:rPr>
                <w:bCs/>
                <w:sz w:val="24"/>
                <w:szCs w:val="24"/>
              </w:rPr>
              <w:t>Az önkormányzati lakások, helyiségek bérletér</w:t>
            </w:r>
            <w:r w:rsidRPr="001D1D65">
              <w:rPr>
                <w:sz w:val="24"/>
                <w:szCs w:val="24"/>
              </w:rPr>
              <w:t>ő</w:t>
            </w:r>
            <w:r w:rsidRPr="001D1D65">
              <w:rPr>
                <w:bCs/>
                <w:sz w:val="24"/>
                <w:szCs w:val="24"/>
              </w:rPr>
              <w:t>l és elidegenítésér</w:t>
            </w:r>
            <w:r w:rsidRPr="001D1D65">
              <w:rPr>
                <w:sz w:val="24"/>
                <w:szCs w:val="24"/>
              </w:rPr>
              <w:t>ő</w:t>
            </w:r>
            <w:r w:rsidRPr="001D1D65">
              <w:rPr>
                <w:bCs/>
                <w:sz w:val="24"/>
                <w:szCs w:val="24"/>
              </w:rPr>
              <w:t>l, a lakások bérleti díjáról, valamint a lakbértámogatás szabályairól</w:t>
            </w:r>
            <w:r w:rsidRPr="001D1D65">
              <w:rPr>
                <w:color w:val="000000"/>
                <w:sz w:val="24"/>
                <w:szCs w:val="24"/>
              </w:rPr>
              <w:t xml:space="preserve"> </w:t>
            </w:r>
            <w:r w:rsidRPr="001D1D65">
              <w:rPr>
                <w:bCs/>
                <w:color w:val="000000"/>
                <w:sz w:val="24"/>
                <w:szCs w:val="24"/>
              </w:rPr>
              <w:t xml:space="preserve">7/2016. (IV.22.) </w:t>
            </w:r>
            <w:r w:rsidRPr="001D1D65">
              <w:rPr>
                <w:color w:val="000000"/>
                <w:sz w:val="24"/>
                <w:szCs w:val="24"/>
              </w:rPr>
              <w:t>önkormányzati rendelet módosítása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Réger Balázs hatósági osztályvezető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F84AD4" w:rsidRPr="001D1D65" w:rsidRDefault="009D1EA9" w:rsidP="00F84A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F84AD4" w:rsidRPr="001D1D65">
              <w:rPr>
                <w:sz w:val="24"/>
                <w:szCs w:val="24"/>
                <w:lang w:eastAsia="en-US"/>
              </w:rPr>
              <w:t xml:space="preserve">. sz. 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Humán Bizottság</w:t>
            </w:r>
          </w:p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</w:rPr>
              <w:t>Pénzügyi Bizottság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</w:p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Dr. Puskásné Dr. Szeghy Petra jegyző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egyszerű/</w:t>
            </w:r>
            <w:r w:rsidRPr="001D1D65">
              <w:rPr>
                <w:sz w:val="24"/>
                <w:szCs w:val="24"/>
                <w:u w:val="single"/>
                <w:lang w:eastAsia="en-US"/>
              </w:rPr>
              <w:t>minősített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u w:val="single"/>
                <w:lang w:eastAsia="en-US"/>
              </w:rPr>
              <w:t>rendelet</w:t>
            </w:r>
            <w:r w:rsidRPr="001D1D65">
              <w:rPr>
                <w:sz w:val="24"/>
                <w:szCs w:val="24"/>
                <w:lang w:eastAsia="en-US"/>
              </w:rPr>
              <w:t>/határozat (normatív, hatósági, egyéb)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1D1D65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F84AD4" w:rsidRPr="001D1D65" w:rsidTr="00F84AD4"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</w:p>
          <w:p w:rsidR="00F84AD4" w:rsidRPr="001D1D65" w:rsidRDefault="00F84AD4" w:rsidP="00F84AD4">
            <w:pPr>
              <w:rPr>
                <w:sz w:val="24"/>
                <w:szCs w:val="24"/>
                <w:lang w:eastAsia="en-US"/>
              </w:rPr>
            </w:pPr>
            <w:r w:rsidRPr="001D1D65">
              <w:rPr>
                <w:sz w:val="24"/>
                <w:szCs w:val="24"/>
                <w:lang w:eastAsia="en-US"/>
              </w:rPr>
              <w:t>Filóné Ferencz Ibolya polgármester</w:t>
            </w:r>
          </w:p>
        </w:tc>
      </w:tr>
    </w:tbl>
    <w:p w:rsidR="002E0370" w:rsidRPr="002E0370" w:rsidRDefault="002E0370" w:rsidP="002E0370">
      <w:pPr>
        <w:jc w:val="both"/>
        <w:rPr>
          <w:b/>
          <w:sz w:val="24"/>
          <w:szCs w:val="24"/>
        </w:rPr>
      </w:pPr>
      <w:r w:rsidRPr="002E0370">
        <w:rPr>
          <w:b/>
          <w:sz w:val="24"/>
          <w:szCs w:val="24"/>
        </w:rPr>
        <w:t>Tisztelt Képviselő-testület!</w:t>
      </w:r>
    </w:p>
    <w:p w:rsidR="002E0370" w:rsidRPr="002E0370" w:rsidRDefault="002E0370" w:rsidP="002E0370">
      <w:pPr>
        <w:jc w:val="both"/>
        <w:rPr>
          <w:sz w:val="24"/>
          <w:szCs w:val="24"/>
        </w:rPr>
      </w:pPr>
    </w:p>
    <w:p w:rsidR="002E0370" w:rsidRPr="002E0370" w:rsidRDefault="002E0370" w:rsidP="002E0370">
      <w:pPr>
        <w:jc w:val="both"/>
        <w:rPr>
          <w:b/>
          <w:sz w:val="24"/>
          <w:szCs w:val="24"/>
        </w:rPr>
      </w:pPr>
      <w:r w:rsidRPr="002E0370">
        <w:rPr>
          <w:b/>
          <w:sz w:val="24"/>
          <w:szCs w:val="24"/>
        </w:rPr>
        <w:t>A rendelettervezet általános indokolása:</w:t>
      </w:r>
    </w:p>
    <w:p w:rsidR="002E0370" w:rsidRPr="002E0370" w:rsidRDefault="002E0370" w:rsidP="002E0370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  <w:r w:rsidRPr="002E0370">
        <w:rPr>
          <w:color w:val="000000"/>
          <w:sz w:val="24"/>
          <w:szCs w:val="24"/>
        </w:rPr>
        <w:t xml:space="preserve">A lakások és helyiségek bérletére, valamint az elidegenítésükre vonatkozó egyes szabályokról szóló 1993. évi LXXVIII. törvény 20.§ (3) bekezdése értelmében </w:t>
      </w:r>
      <w:r w:rsidRPr="002E0370">
        <w:rPr>
          <w:sz w:val="24"/>
          <w:szCs w:val="24"/>
        </w:rPr>
        <w:t>önkormányzati lakás esetén a használati díj emelésének mértékét és feltételeit önkormányzati rendelet határozza meg. Áttekintve az önkormányzati bérlakások bérleti díjait azt állapítottuk meg, hogy a lakbérek évek óta változatlanok, azok az éves infláció mértékét sem követték, ezért javasoljuk a 20%-os emelést</w:t>
      </w:r>
      <w:bookmarkStart w:id="0" w:name="_GoBack"/>
      <w:bookmarkEnd w:id="0"/>
      <w:r w:rsidRPr="002E0370">
        <w:rPr>
          <w:sz w:val="24"/>
          <w:szCs w:val="24"/>
        </w:rPr>
        <w:t xml:space="preserve">. A lakbérek jelenlegi mértékét a fentiek miatt szükséges korrigálni, ezért javasoljuk, hogy a rendeletbe kerüljön beépítésre az, hogy a lakbéreket a közös önkormányzati hivatal a rendeleti felhatalmazás alapján minden évben jogosult a Központi Statisztikai Hivatal éves fogyasztói árindexében meghatározott mértékben emelni. </w:t>
      </w:r>
    </w:p>
    <w:p w:rsidR="002E0370" w:rsidRPr="002E0370" w:rsidRDefault="002E0370" w:rsidP="002E0370">
      <w:pPr>
        <w:tabs>
          <w:tab w:val="left" w:pos="2640"/>
          <w:tab w:val="center" w:pos="4536"/>
        </w:tabs>
        <w:jc w:val="both"/>
        <w:rPr>
          <w:sz w:val="24"/>
          <w:szCs w:val="24"/>
        </w:rPr>
      </w:pPr>
      <w:r w:rsidRPr="002E0370">
        <w:rPr>
          <w:sz w:val="24"/>
          <w:szCs w:val="24"/>
        </w:rPr>
        <w:t>A nem lakás céljára bérbe adott helyiségek bérleti díjai nem változnának, tekintettel arra, hogy azok összege a piaci árak mértékével összhangban van.</w:t>
      </w:r>
    </w:p>
    <w:p w:rsidR="002E0370" w:rsidRPr="002E0370" w:rsidRDefault="002E0370" w:rsidP="002E0370">
      <w:pPr>
        <w:tabs>
          <w:tab w:val="left" w:pos="2640"/>
          <w:tab w:val="center" w:pos="4536"/>
        </w:tabs>
        <w:jc w:val="both"/>
        <w:rPr>
          <w:color w:val="000000"/>
          <w:sz w:val="24"/>
          <w:szCs w:val="24"/>
        </w:rPr>
      </w:pPr>
    </w:p>
    <w:p w:rsidR="002E0370" w:rsidRPr="002E0370" w:rsidRDefault="002E0370" w:rsidP="002E0370">
      <w:pPr>
        <w:jc w:val="both"/>
        <w:rPr>
          <w:b/>
          <w:sz w:val="24"/>
          <w:szCs w:val="24"/>
        </w:rPr>
      </w:pPr>
      <w:r w:rsidRPr="002E0370">
        <w:rPr>
          <w:b/>
          <w:sz w:val="24"/>
          <w:szCs w:val="24"/>
        </w:rPr>
        <w:t>A rendelettervezet részletes indokolása:</w:t>
      </w:r>
      <w:r w:rsidRPr="002E0370">
        <w:rPr>
          <w:color w:val="000000"/>
          <w:sz w:val="24"/>
          <w:szCs w:val="24"/>
        </w:rPr>
        <w:tab/>
      </w:r>
    </w:p>
    <w:p w:rsidR="002E0370" w:rsidRPr="002E0370" w:rsidRDefault="002E0370" w:rsidP="002E0370">
      <w:pPr>
        <w:jc w:val="center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1.§</w:t>
      </w:r>
      <w:proofErr w:type="spellStart"/>
      <w:r w:rsidRPr="002E0370">
        <w:rPr>
          <w:color w:val="000000"/>
          <w:sz w:val="24"/>
          <w:szCs w:val="24"/>
        </w:rPr>
        <w:t>-hoz</w:t>
      </w:r>
      <w:proofErr w:type="spellEnd"/>
    </w:p>
    <w:p w:rsidR="002E0370" w:rsidRPr="002E0370" w:rsidRDefault="002E0370" w:rsidP="002E0370">
      <w:pPr>
        <w:jc w:val="both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A módosított lakbéreket tartalmazó melléklet.</w:t>
      </w:r>
    </w:p>
    <w:p w:rsidR="002E0370" w:rsidRPr="002E0370" w:rsidRDefault="002E0370" w:rsidP="002E0370">
      <w:pPr>
        <w:rPr>
          <w:color w:val="000000"/>
          <w:sz w:val="24"/>
          <w:szCs w:val="24"/>
        </w:rPr>
      </w:pPr>
    </w:p>
    <w:p w:rsidR="002E0370" w:rsidRPr="002E0370" w:rsidRDefault="002E0370" w:rsidP="002E0370">
      <w:pPr>
        <w:jc w:val="center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 xml:space="preserve">2. § </w:t>
      </w:r>
      <w:proofErr w:type="spellStart"/>
      <w:r w:rsidRPr="002E0370">
        <w:rPr>
          <w:color w:val="000000"/>
          <w:sz w:val="24"/>
          <w:szCs w:val="24"/>
        </w:rPr>
        <w:t>-hoz</w:t>
      </w:r>
      <w:proofErr w:type="spellEnd"/>
    </w:p>
    <w:p w:rsidR="002E0370" w:rsidRPr="002E0370" w:rsidRDefault="002E0370" w:rsidP="002E0370">
      <w:pPr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A rendelet hatályba léptető rendelkezései.</w:t>
      </w:r>
    </w:p>
    <w:p w:rsidR="002E0370" w:rsidRDefault="002E0370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E0370" w:rsidRPr="002E0370" w:rsidRDefault="002E0370" w:rsidP="002E0370">
      <w:pPr>
        <w:rPr>
          <w:color w:val="000000"/>
          <w:sz w:val="24"/>
          <w:szCs w:val="24"/>
        </w:rPr>
      </w:pPr>
    </w:p>
    <w:p w:rsidR="002E0370" w:rsidRPr="002E0370" w:rsidRDefault="002E0370" w:rsidP="002E0370">
      <w:pPr>
        <w:widowControl w:val="0"/>
        <w:suppressAutoHyphens/>
        <w:spacing w:after="120"/>
        <w:jc w:val="center"/>
        <w:rPr>
          <w:rFonts w:eastAsia="SimSun"/>
          <w:b/>
          <w:bCs/>
          <w:kern w:val="1"/>
          <w:sz w:val="24"/>
          <w:szCs w:val="24"/>
          <w:lang w:eastAsia="zh-CN"/>
        </w:rPr>
      </w:pPr>
      <w:r w:rsidRPr="002E0370">
        <w:rPr>
          <w:rFonts w:eastAsia="SimSun"/>
          <w:b/>
          <w:bCs/>
          <w:kern w:val="1"/>
          <w:sz w:val="24"/>
          <w:szCs w:val="24"/>
          <w:u w:val="single"/>
          <w:lang w:eastAsia="zh-CN"/>
        </w:rPr>
        <w:t xml:space="preserve">Hatásvizsgálat </w:t>
      </w:r>
    </w:p>
    <w:p w:rsidR="002E0370" w:rsidRPr="002E0370" w:rsidRDefault="002E0370" w:rsidP="002E03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E0370">
        <w:rPr>
          <w:b/>
          <w:bCs/>
          <w:sz w:val="24"/>
          <w:szCs w:val="24"/>
        </w:rPr>
        <w:t>Bonyhád Város Önkormányzata az önkormányzati lakások, helyiségek bérletér</w:t>
      </w:r>
      <w:r w:rsidRPr="002E0370">
        <w:rPr>
          <w:b/>
          <w:sz w:val="24"/>
          <w:szCs w:val="24"/>
        </w:rPr>
        <w:t>ő</w:t>
      </w:r>
      <w:r w:rsidRPr="002E0370">
        <w:rPr>
          <w:b/>
          <w:bCs/>
          <w:sz w:val="24"/>
          <w:szCs w:val="24"/>
        </w:rPr>
        <w:t>l és elidegenítésér</w:t>
      </w:r>
      <w:r w:rsidRPr="002E0370">
        <w:rPr>
          <w:b/>
          <w:sz w:val="24"/>
          <w:szCs w:val="24"/>
        </w:rPr>
        <w:t>ő</w:t>
      </w:r>
      <w:r w:rsidRPr="002E0370">
        <w:rPr>
          <w:b/>
          <w:bCs/>
          <w:sz w:val="24"/>
          <w:szCs w:val="24"/>
        </w:rPr>
        <w:t>l, a lakások bérleti díjáról, valamint a lakbértámogatás szabályairól</w:t>
      </w:r>
      <w:r w:rsidRPr="002E0370">
        <w:rPr>
          <w:b/>
          <w:color w:val="000000"/>
          <w:sz w:val="24"/>
          <w:szCs w:val="24"/>
        </w:rPr>
        <w:t xml:space="preserve"> szóló </w:t>
      </w:r>
      <w:r w:rsidRPr="002E0370">
        <w:rPr>
          <w:b/>
          <w:bCs/>
          <w:color w:val="000000"/>
          <w:sz w:val="24"/>
          <w:szCs w:val="24"/>
        </w:rPr>
        <w:t xml:space="preserve">7/2016. (IV.22.) önkormányzati rendelete </w:t>
      </w:r>
      <w:r w:rsidRPr="002E0370">
        <w:rPr>
          <w:b/>
          <w:color w:val="000000"/>
          <w:sz w:val="24"/>
          <w:szCs w:val="24"/>
        </w:rPr>
        <w:t>módosításához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E0370" w:rsidRPr="002E0370" w:rsidTr="00B7710A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t>1. Társadalmi, gazdasági, költségvetési hatásai</w:t>
            </w:r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br/>
            </w:r>
            <w:proofErr w:type="gramStart"/>
            <w:r w:rsidRPr="002E0370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>A</w:t>
            </w:r>
            <w:proofErr w:type="gramEnd"/>
            <w:r w:rsidRPr="002E0370">
              <w:rPr>
                <w:rFonts w:eastAsia="SimSun"/>
                <w:bCs/>
                <w:kern w:val="1"/>
                <w:sz w:val="24"/>
                <w:szCs w:val="24"/>
                <w:lang w:eastAsia="zh-CN"/>
              </w:rPr>
              <w:t xml:space="preserve"> módosításnak eredményeként az önkormányzati bérlakások esetében a bérlők terhei ugyan növekednek, de még így is a piaci ár alatt marad a lakbér mértéke. Az önkormányzat bevételei növekedni fognak.  </w:t>
            </w:r>
          </w:p>
        </w:tc>
      </w:tr>
      <w:tr w:rsidR="002E0370" w:rsidRPr="002E0370" w:rsidTr="00B7710A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t>2. Környezeti és egészségi következményei</w:t>
            </w:r>
          </w:p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Nem releváns.  </w:t>
            </w:r>
          </w:p>
        </w:tc>
      </w:tr>
      <w:tr w:rsidR="002E0370" w:rsidRPr="002E0370" w:rsidTr="00B7710A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t>3. Adminisztratív terheket befolyásoló hatásai</w:t>
            </w:r>
          </w:p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Nem növekszenek az adminisztratív terhek.   </w:t>
            </w:r>
          </w:p>
        </w:tc>
      </w:tr>
      <w:tr w:rsidR="002E0370" w:rsidRPr="002E0370" w:rsidTr="00B7710A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E0370">
                <w:rPr>
                  <w:rFonts w:eastAsia="SimSun"/>
                  <w:b/>
                  <w:bCs/>
                  <w:kern w:val="1"/>
                  <w:sz w:val="24"/>
                  <w:szCs w:val="24"/>
                  <w:lang w:eastAsia="zh-CN"/>
                </w:rPr>
                <w:t>4. A</w:t>
              </w:r>
            </w:smartTag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t xml:space="preserve"> jogszabály megalkotásának szükségessége, a jogalkotás elmaradásának várható következményei</w:t>
            </w:r>
          </w:p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A törvényi felhatalmazásból eredő jogával él az önkormányzat, tekintettel arra, hogy e rendelet megalkotása óta, a lakbérek mértéke nem változott. A módosítás elmaradása esetén, a lakbérek összege szinte jelentősen elmaradna az átlagos albérleti díjaktól, ami a növekvő költségek és az éves inflációt is figyelembe véve, a bérbeadóval szemben méltánytalan lenne.  </w:t>
            </w:r>
          </w:p>
        </w:tc>
      </w:tr>
      <w:tr w:rsidR="002E0370" w:rsidRPr="002E0370" w:rsidTr="00B7710A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2E0370">
                <w:rPr>
                  <w:rFonts w:eastAsia="SimSun"/>
                  <w:b/>
                  <w:bCs/>
                  <w:kern w:val="1"/>
                  <w:sz w:val="24"/>
                  <w:szCs w:val="24"/>
                  <w:lang w:eastAsia="zh-CN"/>
                </w:rPr>
                <w:t>5. A</w:t>
              </w:r>
            </w:smartTag>
            <w:r w:rsidRPr="002E0370">
              <w:rPr>
                <w:rFonts w:eastAsia="SimSun"/>
                <w:b/>
                <w:bCs/>
                <w:kern w:val="1"/>
                <w:sz w:val="24"/>
                <w:szCs w:val="24"/>
                <w:lang w:eastAsia="zh-CN"/>
              </w:rPr>
              <w:t xml:space="preserve"> jogszabály alkalmazásához szükséges személyi, szervezeti, tárgyi és pénzügyi feltételek</w:t>
            </w:r>
          </w:p>
          <w:p w:rsidR="002E0370" w:rsidRPr="002E0370" w:rsidRDefault="002E0370" w:rsidP="002E0370">
            <w:pPr>
              <w:widowControl w:val="0"/>
              <w:suppressAutoHyphens/>
              <w:spacing w:after="12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2E0370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A személyi, tárgyi és pénzügyi feltételek biztosítottak. </w:t>
            </w:r>
          </w:p>
        </w:tc>
      </w:tr>
    </w:tbl>
    <w:p w:rsidR="002E0370" w:rsidRPr="002E0370" w:rsidRDefault="002E0370" w:rsidP="002E0370">
      <w:pPr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Bonyhád, 2020. 01. 15.</w:t>
      </w:r>
    </w:p>
    <w:p w:rsidR="002E0370" w:rsidRPr="002E0370" w:rsidRDefault="002E0370" w:rsidP="002E0370">
      <w:pPr>
        <w:jc w:val="center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ab/>
      </w:r>
    </w:p>
    <w:p w:rsidR="002E0370" w:rsidRPr="002E0370" w:rsidRDefault="002E0370" w:rsidP="002E0370">
      <w:pPr>
        <w:ind w:left="3540" w:firstLine="708"/>
        <w:jc w:val="center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 xml:space="preserve">Dr. Puskásné Dr. Szeghy Petra </w:t>
      </w: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br/>
        <w:t>jegyző</w:t>
      </w: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Default="002E0370">
      <w:pPr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E0370" w:rsidRPr="002E0370" w:rsidRDefault="002E0370" w:rsidP="002E0370">
      <w:pPr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jc w:val="right"/>
        <w:rPr>
          <w:b/>
          <w:color w:val="000000"/>
          <w:sz w:val="24"/>
          <w:szCs w:val="24"/>
        </w:rPr>
      </w:pPr>
      <w:r w:rsidRPr="002E0370">
        <w:rPr>
          <w:b/>
          <w:color w:val="000000"/>
          <w:sz w:val="24"/>
          <w:szCs w:val="24"/>
        </w:rPr>
        <w:t>Tervezet</w:t>
      </w:r>
    </w:p>
    <w:p w:rsidR="002E0370" w:rsidRPr="002E0370" w:rsidRDefault="002E0370" w:rsidP="002E0370">
      <w:pPr>
        <w:jc w:val="center"/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jc w:val="center"/>
        <w:rPr>
          <w:b/>
          <w:color w:val="000000"/>
          <w:sz w:val="24"/>
          <w:szCs w:val="24"/>
        </w:rPr>
      </w:pPr>
      <w:r w:rsidRPr="002E0370">
        <w:rPr>
          <w:b/>
          <w:color w:val="000000"/>
          <w:sz w:val="24"/>
          <w:szCs w:val="24"/>
        </w:rPr>
        <w:t>Bonyhád Város Önkormányzat Képviselő-testülete</w:t>
      </w:r>
    </w:p>
    <w:p w:rsidR="002E0370" w:rsidRPr="002E0370" w:rsidRDefault="002E0370" w:rsidP="002E0370">
      <w:pPr>
        <w:jc w:val="center"/>
        <w:rPr>
          <w:color w:val="000000"/>
          <w:sz w:val="24"/>
          <w:szCs w:val="24"/>
        </w:rPr>
      </w:pPr>
      <w:r w:rsidRPr="002E0370">
        <w:rPr>
          <w:b/>
          <w:color w:val="000000"/>
          <w:sz w:val="24"/>
          <w:szCs w:val="24"/>
        </w:rPr>
        <w:t xml:space="preserve"> …../2020. (</w:t>
      </w:r>
      <w:proofErr w:type="gramStart"/>
      <w:r w:rsidRPr="002E0370">
        <w:rPr>
          <w:b/>
          <w:color w:val="000000"/>
          <w:sz w:val="24"/>
          <w:szCs w:val="24"/>
        </w:rPr>
        <w:t>….</w:t>
      </w:r>
      <w:proofErr w:type="gramEnd"/>
      <w:r w:rsidRPr="002E0370">
        <w:rPr>
          <w:b/>
          <w:color w:val="000000"/>
          <w:sz w:val="24"/>
          <w:szCs w:val="24"/>
        </w:rPr>
        <w:t>) önkormányzati rendelete</w:t>
      </w:r>
    </w:p>
    <w:p w:rsidR="002E0370" w:rsidRPr="002E0370" w:rsidRDefault="002E0370" w:rsidP="002E037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gramStart"/>
      <w:r w:rsidRPr="002E0370">
        <w:rPr>
          <w:b/>
          <w:bCs/>
          <w:sz w:val="24"/>
          <w:szCs w:val="24"/>
        </w:rPr>
        <w:t>az</w:t>
      </w:r>
      <w:proofErr w:type="gramEnd"/>
      <w:r w:rsidRPr="002E0370">
        <w:rPr>
          <w:b/>
          <w:bCs/>
          <w:sz w:val="24"/>
          <w:szCs w:val="24"/>
        </w:rPr>
        <w:t xml:space="preserve"> önkormányzati lakások, helyiségek bérletér</w:t>
      </w:r>
      <w:r w:rsidRPr="002E0370">
        <w:rPr>
          <w:b/>
          <w:sz w:val="24"/>
          <w:szCs w:val="24"/>
        </w:rPr>
        <w:t>ő</w:t>
      </w:r>
      <w:r w:rsidRPr="002E0370">
        <w:rPr>
          <w:b/>
          <w:bCs/>
          <w:sz w:val="24"/>
          <w:szCs w:val="24"/>
        </w:rPr>
        <w:t>l és elidegenítésér</w:t>
      </w:r>
      <w:r w:rsidRPr="002E0370">
        <w:rPr>
          <w:b/>
          <w:sz w:val="24"/>
          <w:szCs w:val="24"/>
        </w:rPr>
        <w:t>ő</w:t>
      </w:r>
      <w:r w:rsidRPr="002E0370">
        <w:rPr>
          <w:b/>
          <w:bCs/>
          <w:sz w:val="24"/>
          <w:szCs w:val="24"/>
        </w:rPr>
        <w:t>l, a lakások bérleti díjáról, valamint a lakbértámogatás szabályairól</w:t>
      </w:r>
      <w:r w:rsidRPr="002E0370">
        <w:rPr>
          <w:b/>
          <w:color w:val="000000"/>
          <w:sz w:val="24"/>
          <w:szCs w:val="24"/>
        </w:rPr>
        <w:t xml:space="preserve"> szóló </w:t>
      </w:r>
      <w:r w:rsidRPr="002E0370">
        <w:rPr>
          <w:b/>
          <w:bCs/>
          <w:color w:val="000000"/>
          <w:sz w:val="24"/>
          <w:szCs w:val="24"/>
        </w:rPr>
        <w:t xml:space="preserve">7/2016. (IV.22.) </w:t>
      </w:r>
    </w:p>
    <w:p w:rsidR="002E0370" w:rsidRPr="002E0370" w:rsidRDefault="002E0370" w:rsidP="002E0370">
      <w:pPr>
        <w:jc w:val="center"/>
        <w:rPr>
          <w:b/>
          <w:color w:val="000000"/>
          <w:sz w:val="24"/>
          <w:szCs w:val="24"/>
        </w:rPr>
      </w:pPr>
      <w:proofErr w:type="gramStart"/>
      <w:r w:rsidRPr="002E0370">
        <w:rPr>
          <w:b/>
          <w:color w:val="000000"/>
          <w:sz w:val="24"/>
          <w:szCs w:val="24"/>
        </w:rPr>
        <w:t>önkormányzati</w:t>
      </w:r>
      <w:proofErr w:type="gramEnd"/>
      <w:r w:rsidRPr="002E0370">
        <w:rPr>
          <w:b/>
          <w:color w:val="000000"/>
          <w:sz w:val="24"/>
          <w:szCs w:val="24"/>
        </w:rPr>
        <w:t xml:space="preserve"> rendelet módosításáról</w:t>
      </w:r>
    </w:p>
    <w:p w:rsidR="002E0370" w:rsidRPr="002E0370" w:rsidRDefault="002E0370" w:rsidP="002E0370">
      <w:pPr>
        <w:jc w:val="center"/>
        <w:rPr>
          <w:color w:val="000000"/>
          <w:sz w:val="24"/>
          <w:szCs w:val="24"/>
        </w:rPr>
      </w:pPr>
    </w:p>
    <w:p w:rsidR="002E0370" w:rsidRPr="002E0370" w:rsidRDefault="002E0370" w:rsidP="002E03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370">
        <w:rPr>
          <w:color w:val="000000"/>
          <w:sz w:val="24"/>
          <w:szCs w:val="24"/>
        </w:rPr>
        <w:t>Bonyhád Város Önkormányzati Képviselő-testülete az Alaptörvény 32. cikk (2) bekezdésében</w:t>
      </w:r>
      <w:r w:rsidRPr="002E0370">
        <w:rPr>
          <w:sz w:val="24"/>
          <w:szCs w:val="24"/>
        </w:rPr>
        <w:t xml:space="preserve"> és </w:t>
      </w:r>
      <w:r w:rsidRPr="002E0370">
        <w:rPr>
          <w:color w:val="000000"/>
          <w:sz w:val="24"/>
          <w:szCs w:val="24"/>
        </w:rPr>
        <w:t xml:space="preserve">a </w:t>
      </w:r>
      <w:r w:rsidRPr="002E0370">
        <w:rPr>
          <w:sz w:val="24"/>
          <w:szCs w:val="24"/>
        </w:rPr>
        <w:t xml:space="preserve">lakások és helyiségek bérletére, valamint elidegenítésükre vonatkozó egyes szabályokról szóló 1993. évi LXXVIII. törvény 20. § (3) bekezdésében kapott felhatalmazás alapján, </w:t>
      </w:r>
      <w:r w:rsidRPr="002E0370">
        <w:rPr>
          <w:color w:val="000000"/>
          <w:sz w:val="24"/>
          <w:szCs w:val="24"/>
        </w:rPr>
        <w:t xml:space="preserve">az Alaptörvény 32. cikk (1) bekezdésének e) pontjában meghatározott feladatkörében eljárva – a Szervezeti és Működési Szabályzatról szóló </w:t>
      </w:r>
      <w:r w:rsidRPr="002E0370">
        <w:rPr>
          <w:sz w:val="24"/>
          <w:szCs w:val="24"/>
        </w:rPr>
        <w:t xml:space="preserve">5/2015.(III. 27.) önkormányzati </w:t>
      </w:r>
      <w:proofErr w:type="gramStart"/>
      <w:r w:rsidRPr="002E0370">
        <w:rPr>
          <w:sz w:val="24"/>
          <w:szCs w:val="24"/>
        </w:rPr>
        <w:t>rendelet</w:t>
      </w:r>
      <w:r w:rsidRPr="002E0370">
        <w:rPr>
          <w:color w:val="000000"/>
          <w:sz w:val="24"/>
          <w:szCs w:val="24"/>
        </w:rPr>
        <w:t xml:space="preserve"> </w:t>
      </w:r>
      <w:r w:rsidRPr="002E0370">
        <w:rPr>
          <w:sz w:val="24"/>
          <w:szCs w:val="24"/>
        </w:rPr>
        <w:t xml:space="preserve"> 1</w:t>
      </w:r>
      <w:proofErr w:type="gramEnd"/>
      <w:r w:rsidRPr="002E0370">
        <w:rPr>
          <w:sz w:val="24"/>
          <w:szCs w:val="24"/>
        </w:rPr>
        <w:t>. melléklet I. (6) pontjában meghatározott feladatkörében eljáró Pénzügyi Bizottság és az 1. mellékelt II. (3) pontjában meghatározott feladatkörében eljáró Humán Bizottság véleményének kikérésével - a következőket rendeli el:</w:t>
      </w:r>
    </w:p>
    <w:p w:rsidR="002E0370" w:rsidRPr="002E0370" w:rsidRDefault="002E0370" w:rsidP="002E0370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2E0370" w:rsidRPr="002E0370" w:rsidRDefault="002E0370" w:rsidP="002E037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 xml:space="preserve">1.§ </w:t>
      </w:r>
      <w:r w:rsidRPr="002E0370">
        <w:rPr>
          <w:bCs/>
          <w:sz w:val="24"/>
          <w:szCs w:val="24"/>
        </w:rPr>
        <w:t>Az önkormányzati lakások, helyiségek bérletér</w:t>
      </w:r>
      <w:r w:rsidRPr="002E0370">
        <w:rPr>
          <w:sz w:val="24"/>
          <w:szCs w:val="24"/>
        </w:rPr>
        <w:t>ő</w:t>
      </w:r>
      <w:r w:rsidRPr="002E0370">
        <w:rPr>
          <w:bCs/>
          <w:sz w:val="24"/>
          <w:szCs w:val="24"/>
        </w:rPr>
        <w:t>l és elidegenítésér</w:t>
      </w:r>
      <w:r w:rsidRPr="002E0370">
        <w:rPr>
          <w:sz w:val="24"/>
          <w:szCs w:val="24"/>
        </w:rPr>
        <w:t>ő</w:t>
      </w:r>
      <w:r w:rsidRPr="002E0370">
        <w:rPr>
          <w:bCs/>
          <w:sz w:val="24"/>
          <w:szCs w:val="24"/>
        </w:rPr>
        <w:t>l, a lakások bérleti díjáról, valamint a lakbértámogatás szabályairól</w:t>
      </w:r>
      <w:r w:rsidRPr="002E0370">
        <w:rPr>
          <w:color w:val="000000"/>
          <w:sz w:val="24"/>
          <w:szCs w:val="24"/>
        </w:rPr>
        <w:t xml:space="preserve"> szóló </w:t>
      </w:r>
      <w:r w:rsidRPr="002E0370">
        <w:rPr>
          <w:bCs/>
          <w:color w:val="000000"/>
          <w:sz w:val="24"/>
          <w:szCs w:val="24"/>
        </w:rPr>
        <w:t xml:space="preserve">7/2016. (IV.22.) </w:t>
      </w:r>
      <w:r w:rsidRPr="002E0370">
        <w:rPr>
          <w:color w:val="000000"/>
          <w:sz w:val="24"/>
          <w:szCs w:val="24"/>
        </w:rPr>
        <w:t>önkormányzati rendelet (továbbiakban: Rendelet) 7. mellékletébe e rendelet 1. melléklete lép.</w:t>
      </w:r>
    </w:p>
    <w:p w:rsidR="002E0370" w:rsidRPr="002E0370" w:rsidRDefault="002E0370" w:rsidP="002E0370">
      <w:pPr>
        <w:widowControl w:val="0"/>
        <w:jc w:val="both"/>
        <w:rPr>
          <w:color w:val="000000"/>
          <w:sz w:val="24"/>
          <w:szCs w:val="24"/>
        </w:rPr>
      </w:pPr>
    </w:p>
    <w:p w:rsidR="002E0370" w:rsidRPr="002E0370" w:rsidRDefault="002E0370" w:rsidP="002E0370">
      <w:pPr>
        <w:widowControl w:val="0"/>
        <w:jc w:val="both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 xml:space="preserve">2.§ E Rendelet 2020. május 1. napján lép hatályba. </w:t>
      </w:r>
    </w:p>
    <w:p w:rsidR="002E0370" w:rsidRPr="002E0370" w:rsidRDefault="002E0370" w:rsidP="002E0370">
      <w:pPr>
        <w:widowControl w:val="0"/>
        <w:jc w:val="both"/>
        <w:rPr>
          <w:color w:val="000000"/>
          <w:sz w:val="24"/>
          <w:szCs w:val="24"/>
        </w:rPr>
      </w:pPr>
    </w:p>
    <w:p w:rsidR="002E0370" w:rsidRPr="002E0370" w:rsidRDefault="002E0370" w:rsidP="002E0370">
      <w:pPr>
        <w:jc w:val="both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Bonyhád, 2019. január 23.</w:t>
      </w:r>
    </w:p>
    <w:p w:rsidR="002E0370" w:rsidRPr="002E0370" w:rsidRDefault="002E0370" w:rsidP="002E0370">
      <w:pPr>
        <w:jc w:val="both"/>
        <w:rPr>
          <w:color w:val="000000"/>
          <w:sz w:val="24"/>
          <w:szCs w:val="24"/>
        </w:rPr>
      </w:pPr>
    </w:p>
    <w:p w:rsidR="002E0370" w:rsidRPr="002E0370" w:rsidRDefault="002E0370" w:rsidP="002E0370">
      <w:pPr>
        <w:jc w:val="both"/>
        <w:rPr>
          <w:color w:val="000000"/>
          <w:sz w:val="24"/>
          <w:szCs w:val="24"/>
        </w:rPr>
      </w:pPr>
    </w:p>
    <w:p w:rsidR="002E0370" w:rsidRPr="002E0370" w:rsidRDefault="002E0370" w:rsidP="002E0370">
      <w:pPr>
        <w:jc w:val="center"/>
        <w:outlineLvl w:val="0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>Filóné Ferencz Ibolya</w:t>
      </w: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  <w:t>Dr. Puskásné Dr. Szeghy Petra</w:t>
      </w:r>
    </w:p>
    <w:p w:rsidR="002E0370" w:rsidRPr="002E0370" w:rsidRDefault="002E0370" w:rsidP="002E0370">
      <w:pPr>
        <w:jc w:val="both"/>
        <w:outlineLvl w:val="0"/>
        <w:rPr>
          <w:color w:val="000000"/>
          <w:sz w:val="24"/>
          <w:szCs w:val="24"/>
        </w:rPr>
      </w:pP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  <w:t xml:space="preserve">     </w:t>
      </w:r>
      <w:proofErr w:type="gramStart"/>
      <w:r w:rsidRPr="002E0370">
        <w:rPr>
          <w:color w:val="000000"/>
          <w:sz w:val="24"/>
          <w:szCs w:val="24"/>
        </w:rPr>
        <w:t>polgármester</w:t>
      </w:r>
      <w:proofErr w:type="gramEnd"/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</w:r>
      <w:r w:rsidRPr="002E0370">
        <w:rPr>
          <w:color w:val="000000"/>
          <w:sz w:val="24"/>
          <w:szCs w:val="24"/>
        </w:rPr>
        <w:tab/>
        <w:t xml:space="preserve">      jegyző</w:t>
      </w: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  <w:r w:rsidRPr="002E0370">
        <w:rPr>
          <w:sz w:val="24"/>
          <w:szCs w:val="24"/>
        </w:rPr>
        <w:t>Jelen rendelet kihirdetve:</w:t>
      </w: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  <w:r w:rsidRPr="002E0370">
        <w:rPr>
          <w:sz w:val="24"/>
          <w:szCs w:val="24"/>
        </w:rPr>
        <w:t xml:space="preserve">Bonyhád, </w:t>
      </w:r>
      <w:proofErr w:type="gramStart"/>
      <w:r w:rsidRPr="002E0370">
        <w:rPr>
          <w:sz w:val="24"/>
          <w:szCs w:val="24"/>
        </w:rPr>
        <w:t>2020. …</w:t>
      </w:r>
      <w:proofErr w:type="gramEnd"/>
      <w:r w:rsidRPr="002E0370">
        <w:rPr>
          <w:sz w:val="24"/>
          <w:szCs w:val="24"/>
        </w:rPr>
        <w:t>……………</w:t>
      </w: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Default="002E0370" w:rsidP="002E0370">
      <w:pPr>
        <w:tabs>
          <w:tab w:val="left" w:pos="5954"/>
        </w:tabs>
        <w:ind w:left="4956"/>
        <w:rPr>
          <w:sz w:val="24"/>
          <w:szCs w:val="24"/>
        </w:rPr>
      </w:pPr>
      <w:r>
        <w:rPr>
          <w:sz w:val="24"/>
          <w:szCs w:val="24"/>
        </w:rPr>
        <w:tab/>
        <w:t xml:space="preserve">Dr. Puskásné Dr. Szeghy Petra </w:t>
      </w:r>
    </w:p>
    <w:p w:rsidR="002E0370" w:rsidRPr="002E0370" w:rsidRDefault="002E0370" w:rsidP="002E0370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E0370">
        <w:rPr>
          <w:sz w:val="24"/>
          <w:szCs w:val="24"/>
        </w:rPr>
        <w:t xml:space="preserve"> </w:t>
      </w:r>
      <w:proofErr w:type="gramStart"/>
      <w:r w:rsidRPr="002E0370">
        <w:rPr>
          <w:sz w:val="24"/>
          <w:szCs w:val="24"/>
        </w:rPr>
        <w:t>jegyző</w:t>
      </w:r>
      <w:proofErr w:type="gramEnd"/>
      <w:r w:rsidRPr="002E0370">
        <w:rPr>
          <w:sz w:val="24"/>
          <w:szCs w:val="24"/>
        </w:rPr>
        <w:t xml:space="preserve"> </w:t>
      </w: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numPr>
          <w:ilvl w:val="0"/>
          <w:numId w:val="26"/>
        </w:numPr>
        <w:contextualSpacing/>
        <w:jc w:val="right"/>
        <w:rPr>
          <w:sz w:val="24"/>
          <w:szCs w:val="24"/>
        </w:rPr>
      </w:pPr>
      <w:r w:rsidRPr="002E0370">
        <w:rPr>
          <w:sz w:val="24"/>
          <w:szCs w:val="24"/>
        </w:rPr>
        <w:t xml:space="preserve">melléklet </w:t>
      </w:r>
      <w:proofErr w:type="gramStart"/>
      <w:r w:rsidRPr="002E0370">
        <w:rPr>
          <w:sz w:val="24"/>
          <w:szCs w:val="24"/>
        </w:rPr>
        <w:t>az ….</w:t>
      </w:r>
      <w:proofErr w:type="gramEnd"/>
      <w:r w:rsidRPr="002E0370">
        <w:rPr>
          <w:sz w:val="24"/>
          <w:szCs w:val="24"/>
        </w:rPr>
        <w:t>. (….) önkormányzati rendelethez</w:t>
      </w:r>
    </w:p>
    <w:p w:rsidR="002E0370" w:rsidRPr="002E0370" w:rsidRDefault="002E0370" w:rsidP="002E0370">
      <w:pPr>
        <w:rPr>
          <w:sz w:val="24"/>
          <w:szCs w:val="24"/>
        </w:rPr>
      </w:pPr>
    </w:p>
    <w:p w:rsidR="002E0370" w:rsidRPr="002E0370" w:rsidRDefault="002E0370" w:rsidP="002E0370">
      <w:pPr>
        <w:tabs>
          <w:tab w:val="left" w:pos="284"/>
          <w:tab w:val="left" w:pos="426"/>
        </w:tabs>
        <w:overflowPunct w:val="0"/>
        <w:contextualSpacing/>
        <w:jc w:val="both"/>
        <w:rPr>
          <w:b/>
          <w:bCs/>
          <w:i/>
          <w:sz w:val="24"/>
          <w:szCs w:val="24"/>
        </w:rPr>
      </w:pPr>
      <w:r w:rsidRPr="002E0370">
        <w:rPr>
          <w:b/>
          <w:i/>
          <w:sz w:val="24"/>
          <w:szCs w:val="24"/>
        </w:rPr>
        <w:t xml:space="preserve">I. </w:t>
      </w:r>
      <w:proofErr w:type="gramStart"/>
      <w:r w:rsidRPr="002E0370">
        <w:rPr>
          <w:b/>
          <w:bCs/>
          <w:i/>
          <w:sz w:val="24"/>
          <w:szCs w:val="24"/>
        </w:rPr>
        <w:t>A</w:t>
      </w:r>
      <w:proofErr w:type="gramEnd"/>
      <w:r w:rsidRPr="002E0370">
        <w:rPr>
          <w:b/>
          <w:bCs/>
          <w:i/>
          <w:sz w:val="24"/>
          <w:szCs w:val="24"/>
        </w:rPr>
        <w:t xml:space="preserve"> havi lakbér mértékére irányadó szabályok lakások esetén 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/>
          <w:bCs/>
          <w:i/>
          <w:sz w:val="24"/>
          <w:szCs w:val="24"/>
        </w:rPr>
      </w:pPr>
      <w:r w:rsidRPr="002E0370">
        <w:rPr>
          <w:b/>
          <w:bCs/>
          <w:i/>
          <w:sz w:val="24"/>
          <w:szCs w:val="24"/>
        </w:rPr>
        <w:t>1.</w:t>
      </w:r>
      <w:r w:rsidRPr="002E0370">
        <w:rPr>
          <w:b/>
          <w:bCs/>
          <w:i/>
          <w:sz w:val="24"/>
          <w:szCs w:val="24"/>
        </w:rPr>
        <w:tab/>
      </w:r>
      <w:r w:rsidRPr="002E0370">
        <w:rPr>
          <w:b/>
          <w:i/>
          <w:sz w:val="24"/>
          <w:szCs w:val="24"/>
        </w:rPr>
        <w:t>Szociális helyzet alapján történő bérbeadás esetén a havi lakbér alapmértéke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proofErr w:type="gramStart"/>
      <w:r w:rsidRPr="002E0370">
        <w:rPr>
          <w:bCs/>
          <w:i/>
          <w:sz w:val="24"/>
          <w:szCs w:val="24"/>
        </w:rPr>
        <w:t>a</w:t>
      </w:r>
      <w:proofErr w:type="gramEnd"/>
      <w:r w:rsidRPr="002E0370">
        <w:rPr>
          <w:bCs/>
          <w:i/>
          <w:sz w:val="24"/>
          <w:szCs w:val="24"/>
        </w:rPr>
        <w:t>) összkomfortos (távfűtéssel)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330,- Ft/m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b) összkomfortos (egyedi központi fűtéssel)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356,- Ft/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c) komfortos lakás (egyedi gázfűtéses)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356,- Ft/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d) komfortos lakás (gázfűtés nélkül)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330,- Ft/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proofErr w:type="gramStart"/>
      <w:r w:rsidRPr="002E0370">
        <w:rPr>
          <w:bCs/>
          <w:i/>
          <w:sz w:val="24"/>
          <w:szCs w:val="24"/>
        </w:rPr>
        <w:t>e</w:t>
      </w:r>
      <w:proofErr w:type="gramEnd"/>
      <w:r w:rsidRPr="002E0370">
        <w:rPr>
          <w:bCs/>
          <w:i/>
          <w:sz w:val="24"/>
          <w:szCs w:val="24"/>
        </w:rPr>
        <w:t xml:space="preserve">) félkomfortos lakás 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199,- Ft/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proofErr w:type="gramStart"/>
      <w:r w:rsidRPr="002E0370">
        <w:rPr>
          <w:bCs/>
          <w:i/>
          <w:sz w:val="24"/>
          <w:szCs w:val="24"/>
        </w:rPr>
        <w:t>f</w:t>
      </w:r>
      <w:proofErr w:type="gramEnd"/>
      <w:r w:rsidRPr="002E0370">
        <w:rPr>
          <w:bCs/>
          <w:i/>
          <w:sz w:val="24"/>
          <w:szCs w:val="24"/>
        </w:rPr>
        <w:t>) komfort nélküli lakás és szükséglakás</w:t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</w:r>
      <w:r w:rsidRPr="002E0370">
        <w:rPr>
          <w:bCs/>
          <w:i/>
          <w:sz w:val="24"/>
          <w:szCs w:val="24"/>
        </w:rPr>
        <w:tab/>
        <w:t>151,- Ft/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bCs/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left" w:pos="284"/>
        </w:tabs>
        <w:overflowPunct w:val="0"/>
        <w:jc w:val="both"/>
        <w:rPr>
          <w:bCs/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b/>
          <w:bCs/>
          <w:i/>
          <w:sz w:val="24"/>
          <w:szCs w:val="24"/>
        </w:rPr>
      </w:pPr>
      <w:r w:rsidRPr="002E0370">
        <w:rPr>
          <w:b/>
          <w:i/>
          <w:sz w:val="24"/>
          <w:szCs w:val="24"/>
        </w:rPr>
        <w:t xml:space="preserve">2. Szolgálati lakás esetén a </w:t>
      </w:r>
      <w:r w:rsidRPr="002E0370">
        <w:rPr>
          <w:b/>
          <w:bCs/>
          <w:i/>
          <w:sz w:val="24"/>
          <w:szCs w:val="24"/>
        </w:rPr>
        <w:t xml:space="preserve">havi lakbér alapmértéke </w:t>
      </w:r>
    </w:p>
    <w:p w:rsidR="002E0370" w:rsidRPr="002E0370" w:rsidRDefault="002E0370" w:rsidP="002E0370">
      <w:pPr>
        <w:overflowPunct w:val="0"/>
        <w:jc w:val="both"/>
        <w:rPr>
          <w:b/>
          <w:bCs/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            </w:t>
      </w:r>
      <w:proofErr w:type="gramStart"/>
      <w:r w:rsidRPr="002E0370">
        <w:rPr>
          <w:i/>
          <w:sz w:val="24"/>
          <w:szCs w:val="24"/>
        </w:rPr>
        <w:t>a</w:t>
      </w:r>
      <w:proofErr w:type="gramEnd"/>
      <w:r w:rsidRPr="002E0370">
        <w:rPr>
          <w:i/>
          <w:sz w:val="24"/>
          <w:szCs w:val="24"/>
        </w:rPr>
        <w:t xml:space="preserve">) összkomfortos lakás                                            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>521,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</w:t>
      </w:r>
      <w:r w:rsidRPr="002E0370">
        <w:rPr>
          <w:bCs/>
          <w:i/>
          <w:sz w:val="24"/>
          <w:szCs w:val="24"/>
        </w:rPr>
        <w:t xml:space="preserve">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            b) komfortos </w:t>
      </w:r>
      <w:proofErr w:type="gramStart"/>
      <w:r w:rsidRPr="002E0370">
        <w:rPr>
          <w:i/>
          <w:sz w:val="24"/>
          <w:szCs w:val="24"/>
        </w:rPr>
        <w:t xml:space="preserve">lakás             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 xml:space="preserve">            371</w:t>
      </w:r>
      <w:proofErr w:type="gramEnd"/>
      <w:r w:rsidRPr="002E0370">
        <w:rPr>
          <w:i/>
          <w:sz w:val="24"/>
          <w:szCs w:val="24"/>
        </w:rPr>
        <w:t>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</w:t>
      </w:r>
      <w:r w:rsidRPr="002E0370">
        <w:rPr>
          <w:bCs/>
          <w:i/>
          <w:sz w:val="24"/>
          <w:szCs w:val="24"/>
        </w:rPr>
        <w:t xml:space="preserve">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b/>
          <w:i/>
          <w:sz w:val="24"/>
          <w:szCs w:val="24"/>
        </w:rPr>
      </w:pPr>
      <w:r w:rsidRPr="002E0370">
        <w:rPr>
          <w:b/>
          <w:i/>
          <w:sz w:val="24"/>
          <w:szCs w:val="24"/>
        </w:rPr>
        <w:t xml:space="preserve">3. A </w:t>
      </w:r>
      <w:r w:rsidRPr="002E0370">
        <w:rPr>
          <w:b/>
          <w:bCs/>
          <w:i/>
          <w:sz w:val="24"/>
          <w:szCs w:val="24"/>
        </w:rPr>
        <w:t>piaci hasznosítású lakások lakbérének</w:t>
      </w:r>
      <w:r w:rsidRPr="002E0370">
        <w:rPr>
          <w:b/>
          <w:i/>
          <w:sz w:val="24"/>
          <w:szCs w:val="24"/>
        </w:rPr>
        <w:t xml:space="preserve"> árverési kikiáltási ára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</w:r>
      <w:proofErr w:type="gramStart"/>
      <w:r w:rsidRPr="002E0370">
        <w:rPr>
          <w:i/>
          <w:sz w:val="24"/>
          <w:szCs w:val="24"/>
        </w:rPr>
        <w:t>a</w:t>
      </w:r>
      <w:proofErr w:type="gramEnd"/>
      <w:r w:rsidRPr="002E0370">
        <w:rPr>
          <w:i/>
          <w:sz w:val="24"/>
          <w:szCs w:val="24"/>
        </w:rPr>
        <w:t xml:space="preserve">) összkomfortos lakás              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 xml:space="preserve">                                    521,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</w:t>
      </w:r>
      <w:r w:rsidRPr="002E0370">
        <w:rPr>
          <w:bCs/>
          <w:i/>
          <w:sz w:val="24"/>
          <w:szCs w:val="24"/>
        </w:rPr>
        <w:t xml:space="preserve">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            b) komfortos </w:t>
      </w:r>
      <w:proofErr w:type="gramStart"/>
      <w:r w:rsidRPr="002E0370">
        <w:rPr>
          <w:i/>
          <w:sz w:val="24"/>
          <w:szCs w:val="24"/>
        </w:rPr>
        <w:t xml:space="preserve">lakás          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 xml:space="preserve">                                                371</w:t>
      </w:r>
      <w:proofErr w:type="gramEnd"/>
      <w:r w:rsidRPr="002E0370">
        <w:rPr>
          <w:i/>
          <w:sz w:val="24"/>
          <w:szCs w:val="24"/>
        </w:rPr>
        <w:t>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</w:t>
      </w:r>
      <w:r w:rsidRPr="002E0370">
        <w:rPr>
          <w:bCs/>
          <w:i/>
          <w:sz w:val="24"/>
          <w:szCs w:val="24"/>
        </w:rPr>
        <w:t xml:space="preserve"> m</w:t>
      </w:r>
      <w:r w:rsidRPr="002E0370">
        <w:rPr>
          <w:bCs/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>4. A havi lakbér mértéke</w:t>
      </w:r>
      <w:r w:rsidRPr="002E0370">
        <w:rPr>
          <w:b/>
          <w:i/>
          <w:sz w:val="24"/>
          <w:szCs w:val="24"/>
        </w:rPr>
        <w:t xml:space="preserve"> - </w:t>
      </w:r>
      <w:r w:rsidRPr="002E0370">
        <w:rPr>
          <w:bCs/>
          <w:i/>
          <w:sz w:val="24"/>
          <w:szCs w:val="24"/>
        </w:rPr>
        <w:t>a lakás településen belüli fekvése alapján</w:t>
      </w:r>
      <w:r w:rsidRPr="002E0370">
        <w:rPr>
          <w:i/>
          <w:sz w:val="24"/>
          <w:szCs w:val="24"/>
        </w:rPr>
        <w:t xml:space="preserve"> legfeljebb 100 %-kal növelhető, ill. 25 %-kal csökkenthető.</w:t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5. A havi lakbér mértékét - </w:t>
      </w:r>
      <w:r w:rsidRPr="002E0370">
        <w:rPr>
          <w:bCs/>
          <w:i/>
          <w:sz w:val="24"/>
          <w:szCs w:val="24"/>
        </w:rPr>
        <w:t>a lakás épületen belüli fekvése, helyiségekkel való ellátottsága, illetőleg fűtésmódja alapján - csökkenteni kell</w:t>
      </w:r>
      <w:r w:rsidRPr="002E0370">
        <w:rPr>
          <w:i/>
          <w:sz w:val="24"/>
          <w:szCs w:val="24"/>
        </w:rPr>
        <w:t>, ha a lakás</w:t>
      </w:r>
    </w:p>
    <w:p w:rsidR="002E0370" w:rsidRPr="002E0370" w:rsidRDefault="002E0370" w:rsidP="002E0370">
      <w:pPr>
        <w:widowControl w:val="0"/>
        <w:numPr>
          <w:ilvl w:val="0"/>
          <w:numId w:val="7"/>
        </w:numPr>
        <w:tabs>
          <w:tab w:val="right" w:pos="850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>alagsorban (a lakószoba padlószintje legalább 15 cm-rel, de a belmagasság 2/3-át meg nem haladó mértékben terepszint alatt) van,</w:t>
      </w:r>
    </w:p>
    <w:p w:rsidR="002E0370" w:rsidRPr="002E0370" w:rsidRDefault="002E0370" w:rsidP="002E0370">
      <w:pPr>
        <w:widowControl w:val="0"/>
        <w:numPr>
          <w:ilvl w:val="0"/>
          <w:numId w:val="7"/>
        </w:numPr>
        <w:tabs>
          <w:tab w:val="right" w:pos="850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>három- vagy ennél többszintes lakóépület földszintjén vagy I. emeletén van és valamennyi lakószoba ablaka az épület zárt udvarára néz,</w:t>
      </w:r>
    </w:p>
    <w:p w:rsidR="002E0370" w:rsidRPr="002E0370" w:rsidRDefault="002E0370" w:rsidP="002E0370">
      <w:pPr>
        <w:widowControl w:val="0"/>
        <w:numPr>
          <w:ilvl w:val="0"/>
          <w:numId w:val="7"/>
        </w:numPr>
        <w:tabs>
          <w:tab w:val="right" w:pos="850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a komfortfokozatra megállapított feltételeknek megfelel, de a lakásban konyha (főzőfülke) helyett főzőszekrény vagy fürdőszoba helyett </w:t>
      </w:r>
      <w:proofErr w:type="gramStart"/>
      <w:r w:rsidRPr="002E0370">
        <w:rPr>
          <w:i/>
          <w:sz w:val="24"/>
          <w:szCs w:val="24"/>
        </w:rPr>
        <w:t>zuhanyzó(</w:t>
      </w:r>
      <w:proofErr w:type="gramEnd"/>
      <w:r w:rsidRPr="002E0370">
        <w:rPr>
          <w:i/>
          <w:sz w:val="24"/>
          <w:szCs w:val="24"/>
        </w:rPr>
        <w:t>mosdó-) fülke van,</w:t>
      </w:r>
    </w:p>
    <w:p w:rsidR="002E0370" w:rsidRPr="002E0370" w:rsidRDefault="002E0370" w:rsidP="002E0370">
      <w:pPr>
        <w:widowControl w:val="0"/>
        <w:numPr>
          <w:ilvl w:val="0"/>
          <w:numId w:val="7"/>
        </w:numPr>
        <w:tabs>
          <w:tab w:val="right" w:pos="850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>összkomfortos vagy komfortos, de közlekedő helyisége nincs,</w:t>
      </w:r>
    </w:p>
    <w:p w:rsidR="002E0370" w:rsidRPr="002E0370" w:rsidRDefault="002E0370" w:rsidP="002E0370">
      <w:pPr>
        <w:widowControl w:val="0"/>
        <w:numPr>
          <w:ilvl w:val="0"/>
          <w:numId w:val="7"/>
        </w:numPr>
        <w:tabs>
          <w:tab w:val="right" w:pos="8505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összkomfortos és fűtése szilárd tüzelésű </w:t>
      </w:r>
      <w:proofErr w:type="spellStart"/>
      <w:r w:rsidRPr="002E0370">
        <w:rPr>
          <w:i/>
          <w:sz w:val="24"/>
          <w:szCs w:val="24"/>
        </w:rPr>
        <w:t>etage</w:t>
      </w:r>
      <w:proofErr w:type="spellEnd"/>
      <w:r w:rsidRPr="002E0370">
        <w:rPr>
          <w:i/>
          <w:sz w:val="24"/>
          <w:szCs w:val="24"/>
        </w:rPr>
        <w:t xml:space="preserve"> kazánnal biztosított és a csökkentést a bérlő kéri.</w:t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Az </w:t>
      </w:r>
      <w:proofErr w:type="gramStart"/>
      <w:r w:rsidRPr="002E0370">
        <w:rPr>
          <w:i/>
          <w:sz w:val="24"/>
          <w:szCs w:val="24"/>
        </w:rPr>
        <w:t>a.</w:t>
      </w:r>
      <w:proofErr w:type="gramEnd"/>
      <w:r w:rsidRPr="002E0370">
        <w:rPr>
          <w:i/>
          <w:sz w:val="24"/>
          <w:szCs w:val="24"/>
        </w:rPr>
        <w:t xml:space="preserve">) - e.) pont alapján alkalmazható </w:t>
      </w:r>
      <w:r w:rsidRPr="002E0370">
        <w:rPr>
          <w:bCs/>
          <w:i/>
          <w:sz w:val="24"/>
          <w:szCs w:val="24"/>
        </w:rPr>
        <w:t xml:space="preserve">csökkentés mértéke együttesen is legfeljebb 20 </w:t>
      </w:r>
      <w:proofErr w:type="gramStart"/>
      <w:r w:rsidRPr="002E0370">
        <w:rPr>
          <w:bCs/>
          <w:i/>
          <w:sz w:val="24"/>
          <w:szCs w:val="24"/>
        </w:rPr>
        <w:t>%  lehet</w:t>
      </w:r>
      <w:proofErr w:type="gramEnd"/>
      <w:r w:rsidRPr="002E0370">
        <w:rPr>
          <w:i/>
          <w:sz w:val="24"/>
          <w:szCs w:val="24"/>
        </w:rPr>
        <w:t>.</w:t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6. Ha </w:t>
      </w:r>
      <w:r w:rsidRPr="002E0370">
        <w:rPr>
          <w:bCs/>
          <w:i/>
          <w:sz w:val="24"/>
          <w:szCs w:val="24"/>
        </w:rPr>
        <w:t>a lakás műszaki állapota</w:t>
      </w:r>
      <w:r w:rsidRPr="002E0370">
        <w:rPr>
          <w:i/>
          <w:sz w:val="24"/>
          <w:szCs w:val="24"/>
        </w:rPr>
        <w:t xml:space="preserve"> különösen kedvezőtlen (pl. aládúcolt, egészségre ártalmas, nedves) a lakbért mérsékelni kell.</w:t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 xml:space="preserve">7. Az 5 és a 6. pont szerinti </w:t>
      </w:r>
      <w:r w:rsidRPr="002E0370">
        <w:rPr>
          <w:bCs/>
          <w:i/>
          <w:sz w:val="24"/>
          <w:szCs w:val="24"/>
        </w:rPr>
        <w:t>mérséklés mértéke együttesen 50%-ot nem haladhatja meg</w:t>
      </w:r>
      <w:r w:rsidRPr="002E0370">
        <w:rPr>
          <w:i/>
          <w:sz w:val="24"/>
          <w:szCs w:val="24"/>
        </w:rPr>
        <w:t>.</w:t>
      </w:r>
    </w:p>
    <w:p w:rsidR="002E0370" w:rsidRDefault="002E0370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E0370" w:rsidRPr="002E0370" w:rsidRDefault="002E0370" w:rsidP="002E0370">
      <w:pPr>
        <w:tabs>
          <w:tab w:val="right" w:pos="8505"/>
        </w:tabs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b/>
          <w:bCs/>
          <w:i/>
          <w:sz w:val="24"/>
          <w:szCs w:val="24"/>
        </w:rPr>
      </w:pPr>
      <w:r w:rsidRPr="002E0370">
        <w:rPr>
          <w:b/>
          <w:i/>
          <w:sz w:val="24"/>
          <w:szCs w:val="24"/>
        </w:rPr>
        <w:t xml:space="preserve">II. </w:t>
      </w:r>
      <w:proofErr w:type="gramStart"/>
      <w:r w:rsidRPr="002E0370">
        <w:rPr>
          <w:b/>
          <w:i/>
          <w:sz w:val="24"/>
          <w:szCs w:val="24"/>
        </w:rPr>
        <w:t>A</w:t>
      </w:r>
      <w:proofErr w:type="gramEnd"/>
      <w:r w:rsidRPr="002E0370">
        <w:rPr>
          <w:b/>
          <w:i/>
          <w:sz w:val="24"/>
          <w:szCs w:val="24"/>
        </w:rPr>
        <w:t xml:space="preserve"> </w:t>
      </w:r>
      <w:r w:rsidRPr="002E0370">
        <w:rPr>
          <w:b/>
          <w:bCs/>
          <w:i/>
          <w:sz w:val="24"/>
          <w:szCs w:val="24"/>
        </w:rPr>
        <w:t>nem lakás céljára szolgáló helyiségek bérleti díjának kikiáltási ára: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</w:r>
      <w:proofErr w:type="gramStart"/>
      <w:r w:rsidRPr="002E0370">
        <w:rPr>
          <w:i/>
          <w:sz w:val="24"/>
          <w:szCs w:val="24"/>
        </w:rPr>
        <w:t>a</w:t>
      </w:r>
      <w:proofErr w:type="gramEnd"/>
      <w:r w:rsidRPr="002E0370">
        <w:rPr>
          <w:i/>
          <w:sz w:val="24"/>
          <w:szCs w:val="24"/>
        </w:rPr>
        <w:t>) kereskedelmi egység, üzlet: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>1000,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  <w:t>b) irodaház, székház: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>1000,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  <w:t>c) gyógyszertár: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>1000,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  <w:t>d) műhely, szerviz: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>1000,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</w:r>
      <w:proofErr w:type="gramStart"/>
      <w:r w:rsidRPr="002E0370">
        <w:rPr>
          <w:i/>
          <w:sz w:val="24"/>
          <w:szCs w:val="24"/>
        </w:rPr>
        <w:t>e</w:t>
      </w:r>
      <w:proofErr w:type="gramEnd"/>
      <w:r w:rsidRPr="002E0370">
        <w:rPr>
          <w:i/>
          <w:sz w:val="24"/>
          <w:szCs w:val="24"/>
        </w:rPr>
        <w:t>) garázs, raktár: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 xml:space="preserve">  350,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overflowPunct w:val="0"/>
        <w:jc w:val="both"/>
        <w:rPr>
          <w:i/>
          <w:sz w:val="24"/>
          <w:szCs w:val="24"/>
        </w:rPr>
      </w:pPr>
      <w:r w:rsidRPr="002E0370">
        <w:rPr>
          <w:i/>
          <w:sz w:val="24"/>
          <w:szCs w:val="24"/>
        </w:rPr>
        <w:tab/>
      </w:r>
      <w:proofErr w:type="gramStart"/>
      <w:r w:rsidRPr="002E0370">
        <w:rPr>
          <w:i/>
          <w:sz w:val="24"/>
          <w:szCs w:val="24"/>
        </w:rPr>
        <w:t>f</w:t>
      </w:r>
      <w:proofErr w:type="gramEnd"/>
      <w:r w:rsidRPr="002E0370">
        <w:rPr>
          <w:i/>
          <w:sz w:val="24"/>
          <w:szCs w:val="24"/>
        </w:rPr>
        <w:t>) csarnok iparterületen:</w:t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</w:r>
      <w:r w:rsidRPr="002E0370">
        <w:rPr>
          <w:i/>
          <w:sz w:val="24"/>
          <w:szCs w:val="24"/>
        </w:rPr>
        <w:tab/>
        <w:t xml:space="preserve">  100,</w:t>
      </w:r>
      <w:proofErr w:type="spellStart"/>
      <w:r w:rsidRPr="002E0370">
        <w:rPr>
          <w:i/>
          <w:sz w:val="24"/>
          <w:szCs w:val="24"/>
        </w:rPr>
        <w:t>-Ft</w:t>
      </w:r>
      <w:proofErr w:type="spellEnd"/>
      <w:r w:rsidRPr="002E0370">
        <w:rPr>
          <w:i/>
          <w:sz w:val="24"/>
          <w:szCs w:val="24"/>
        </w:rPr>
        <w:t>/m</w:t>
      </w:r>
      <w:r w:rsidRPr="002E0370">
        <w:rPr>
          <w:i/>
          <w:sz w:val="24"/>
          <w:szCs w:val="24"/>
          <w:vertAlign w:val="superscript"/>
        </w:rPr>
        <w:t>2</w:t>
      </w:r>
      <w:r w:rsidRPr="002E0370">
        <w:rPr>
          <w:i/>
          <w:sz w:val="24"/>
          <w:szCs w:val="24"/>
        </w:rPr>
        <w:t>/hó</w:t>
      </w:r>
    </w:p>
    <w:p w:rsidR="002E0370" w:rsidRPr="002E0370" w:rsidRDefault="002E0370" w:rsidP="002E0370">
      <w:pPr>
        <w:tabs>
          <w:tab w:val="right" w:pos="6804"/>
          <w:tab w:val="right" w:pos="8505"/>
        </w:tabs>
        <w:jc w:val="both"/>
        <w:rPr>
          <w:i/>
          <w:sz w:val="24"/>
          <w:szCs w:val="24"/>
        </w:rPr>
      </w:pPr>
    </w:p>
    <w:p w:rsidR="002E0370" w:rsidRPr="002E0370" w:rsidRDefault="002E0370" w:rsidP="002E0370">
      <w:pPr>
        <w:tabs>
          <w:tab w:val="right" w:pos="6804"/>
          <w:tab w:val="right" w:pos="8505"/>
        </w:tabs>
        <w:jc w:val="both"/>
        <w:rPr>
          <w:b/>
          <w:bCs/>
          <w:i/>
          <w:iCs/>
          <w:sz w:val="24"/>
          <w:szCs w:val="24"/>
        </w:rPr>
      </w:pPr>
      <w:r w:rsidRPr="002E0370">
        <w:rPr>
          <w:bCs/>
          <w:i/>
          <w:iCs/>
          <w:sz w:val="24"/>
          <w:szCs w:val="24"/>
        </w:rPr>
        <w:t>8. A bérleti díj számításánál a bérlemény fő rendeltetése alapján kell a kategóriát meghatározni. (pl. üzlet esetén 900,</w:t>
      </w:r>
      <w:proofErr w:type="spellStart"/>
      <w:r w:rsidRPr="002E0370">
        <w:rPr>
          <w:bCs/>
          <w:i/>
          <w:iCs/>
          <w:sz w:val="24"/>
          <w:szCs w:val="24"/>
        </w:rPr>
        <w:t>-Ft</w:t>
      </w:r>
      <w:proofErr w:type="spellEnd"/>
      <w:r w:rsidRPr="002E0370">
        <w:rPr>
          <w:bCs/>
          <w:i/>
          <w:iCs/>
          <w:sz w:val="24"/>
          <w:szCs w:val="24"/>
        </w:rPr>
        <w:t>/m</w:t>
      </w:r>
      <w:r w:rsidRPr="002E0370">
        <w:rPr>
          <w:bCs/>
          <w:i/>
          <w:iCs/>
          <w:sz w:val="24"/>
          <w:szCs w:val="24"/>
          <w:vertAlign w:val="superscript"/>
        </w:rPr>
        <w:t>2</w:t>
      </w:r>
      <w:r w:rsidRPr="002E0370">
        <w:rPr>
          <w:bCs/>
          <w:i/>
          <w:iCs/>
          <w:sz w:val="24"/>
          <w:szCs w:val="24"/>
        </w:rPr>
        <w:t xml:space="preserve">/hó), és a bérlemény összterülete után (pl. üzletnél </w:t>
      </w:r>
      <w:proofErr w:type="gramStart"/>
      <w:r w:rsidRPr="002E0370">
        <w:rPr>
          <w:bCs/>
          <w:i/>
          <w:iCs/>
          <w:sz w:val="24"/>
          <w:szCs w:val="24"/>
        </w:rPr>
        <w:t>a  raktár</w:t>
      </w:r>
      <w:proofErr w:type="gramEnd"/>
      <w:r w:rsidRPr="002E0370">
        <w:rPr>
          <w:bCs/>
          <w:i/>
          <w:iCs/>
          <w:sz w:val="24"/>
          <w:szCs w:val="24"/>
        </w:rPr>
        <w:t xml:space="preserve"> és szociális helyiségek területe is) kell a besorolt kategória szerinti kikiáltási árat megállapítani, kivéve, ha kizárólag a bérlemény fő rendeltetése alapján megállapított kikiáltási ár a bérlemény hasznosítását nyilvánvalóan nem tenné lehetővé.  </w:t>
      </w:r>
    </w:p>
    <w:p w:rsidR="002E0370" w:rsidRPr="002E0370" w:rsidRDefault="002E0370" w:rsidP="002E0370">
      <w:pPr>
        <w:rPr>
          <w:b/>
          <w:bCs/>
          <w:i/>
          <w:sz w:val="24"/>
          <w:szCs w:val="24"/>
          <w:u w:val="single"/>
        </w:rPr>
      </w:pPr>
    </w:p>
    <w:p w:rsidR="002E0370" w:rsidRPr="002E0370" w:rsidRDefault="002E0370" w:rsidP="002E0370">
      <w:pPr>
        <w:jc w:val="both"/>
        <w:rPr>
          <w:b/>
          <w:bCs/>
          <w:i/>
          <w:iCs/>
          <w:sz w:val="24"/>
          <w:szCs w:val="24"/>
        </w:rPr>
      </w:pPr>
      <w:r w:rsidRPr="002E0370">
        <w:rPr>
          <w:b/>
          <w:bCs/>
          <w:i/>
          <w:iCs/>
          <w:sz w:val="24"/>
          <w:szCs w:val="24"/>
        </w:rPr>
        <w:t xml:space="preserve">III. </w:t>
      </w:r>
      <w:proofErr w:type="gramStart"/>
      <w:r w:rsidRPr="002E0370">
        <w:rPr>
          <w:b/>
          <w:bCs/>
          <w:i/>
          <w:iCs/>
          <w:sz w:val="24"/>
          <w:szCs w:val="24"/>
        </w:rPr>
        <w:t>A</w:t>
      </w:r>
      <w:proofErr w:type="gramEnd"/>
      <w:r w:rsidRPr="002E0370">
        <w:rPr>
          <w:b/>
          <w:bCs/>
          <w:i/>
          <w:iCs/>
          <w:sz w:val="24"/>
          <w:szCs w:val="24"/>
        </w:rPr>
        <w:t xml:space="preserve"> lakbérek és bérleti díjak emelése</w:t>
      </w:r>
    </w:p>
    <w:p w:rsidR="002E0370" w:rsidRPr="002E0370" w:rsidRDefault="002E0370" w:rsidP="002E0370">
      <w:pPr>
        <w:jc w:val="both"/>
        <w:rPr>
          <w:i/>
          <w:iCs/>
          <w:sz w:val="24"/>
          <w:szCs w:val="24"/>
        </w:rPr>
      </w:pPr>
    </w:p>
    <w:p w:rsidR="002E0370" w:rsidRPr="002E0370" w:rsidRDefault="002E0370" w:rsidP="002E0370">
      <w:pPr>
        <w:jc w:val="both"/>
        <w:rPr>
          <w:i/>
          <w:iCs/>
          <w:sz w:val="24"/>
          <w:szCs w:val="24"/>
        </w:rPr>
      </w:pPr>
      <w:r w:rsidRPr="002E0370">
        <w:rPr>
          <w:i/>
          <w:iCs/>
          <w:sz w:val="24"/>
          <w:szCs w:val="24"/>
        </w:rPr>
        <w:t xml:space="preserve">9. Az önkormányzat a lakbérek és a bérleti díjak mértékét minden évben, a Központi Statisztikai Hivatal által közzétett éves </w:t>
      </w:r>
      <w:proofErr w:type="spellStart"/>
      <w:r w:rsidRPr="002E0370">
        <w:rPr>
          <w:i/>
          <w:iCs/>
          <w:sz w:val="24"/>
          <w:szCs w:val="24"/>
        </w:rPr>
        <w:t>fogyasztóiár</w:t>
      </w:r>
      <w:proofErr w:type="spellEnd"/>
      <w:r w:rsidRPr="002E0370">
        <w:rPr>
          <w:i/>
          <w:iCs/>
          <w:sz w:val="24"/>
          <w:szCs w:val="24"/>
        </w:rPr>
        <w:t xml:space="preserve"> index mértékével növelheti. A lakbér és a bérleti díj változásáról a bérbeadó a bérlőket e rendelet 22.§ (2) bekezdése szerint értesíti.</w:t>
      </w:r>
    </w:p>
    <w:p w:rsidR="002E0370" w:rsidRPr="002E0370" w:rsidRDefault="002E0370" w:rsidP="002E0370">
      <w:pPr>
        <w:rPr>
          <w:sz w:val="24"/>
          <w:szCs w:val="24"/>
        </w:rPr>
      </w:pPr>
    </w:p>
    <w:p w:rsidR="00F84AD4" w:rsidRPr="001D1D65" w:rsidRDefault="00F84AD4" w:rsidP="002E0370">
      <w:pPr>
        <w:jc w:val="both"/>
        <w:rPr>
          <w:sz w:val="24"/>
          <w:szCs w:val="24"/>
        </w:rPr>
      </w:pPr>
    </w:p>
    <w:sectPr w:rsidR="00F84AD4" w:rsidRPr="001D1D65" w:rsidSect="009D1E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BA" w:rsidRDefault="002B35BA" w:rsidP="00D87D8E">
      <w:r>
        <w:separator/>
      </w:r>
    </w:p>
  </w:endnote>
  <w:endnote w:type="continuationSeparator" w:id="0">
    <w:p w:rsidR="002B35BA" w:rsidRDefault="002B35BA" w:rsidP="00D8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D4" w:rsidRDefault="00193F70" w:rsidP="00F84AD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4AD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0370">
      <w:rPr>
        <w:rStyle w:val="Oldalszm"/>
        <w:noProof/>
      </w:rPr>
      <w:t>2</w:t>
    </w:r>
    <w:r>
      <w:rPr>
        <w:rStyle w:val="Oldalszm"/>
      </w:rPr>
      <w:fldChar w:fldCharType="end"/>
    </w:r>
  </w:p>
  <w:p w:rsidR="00F84AD4" w:rsidRDefault="00F84AD4" w:rsidP="00F84AD4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D4" w:rsidRDefault="00193F70" w:rsidP="00F84AD4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84AD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0370">
      <w:rPr>
        <w:rStyle w:val="Oldalszm"/>
        <w:noProof/>
      </w:rPr>
      <w:t>3</w:t>
    </w:r>
    <w:r>
      <w:rPr>
        <w:rStyle w:val="Oldalszm"/>
      </w:rPr>
      <w:fldChar w:fldCharType="end"/>
    </w:r>
  </w:p>
  <w:p w:rsidR="00F84AD4" w:rsidRDefault="00F84AD4" w:rsidP="00F84AD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BA" w:rsidRDefault="002B35BA" w:rsidP="00D87D8E">
      <w:r>
        <w:separator/>
      </w:r>
    </w:p>
  </w:footnote>
  <w:footnote w:type="continuationSeparator" w:id="0">
    <w:p w:rsidR="002B35BA" w:rsidRDefault="002B35BA" w:rsidP="00D8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D4" w:rsidRDefault="00F84AD4" w:rsidP="00F84AD4">
    <w:pPr>
      <w:pStyle w:val="lfej"/>
      <w:tabs>
        <w:tab w:val="clear" w:pos="4536"/>
        <w:tab w:val="clear" w:pos="9072"/>
        <w:tab w:val="left" w:pos="11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A9" w:rsidRPr="00A83B96" w:rsidRDefault="009D1EA9" w:rsidP="009D1EA9">
    <w:pPr>
      <w:pStyle w:val="lfej"/>
      <w:jc w:val="center"/>
      <w:rPr>
        <w:b/>
        <w:sz w:val="36"/>
        <w:szCs w:val="36"/>
      </w:rPr>
    </w:pPr>
    <w:r>
      <w:tab/>
    </w:r>
    <w:r w:rsidRPr="00A83B9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4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83B96">
      <w:rPr>
        <w:b/>
        <w:sz w:val="36"/>
        <w:szCs w:val="36"/>
      </w:rPr>
      <w:t>Bonyhád Város Önkormányzata</w:t>
    </w:r>
  </w:p>
  <w:p w:rsidR="009D1EA9" w:rsidRDefault="009D1EA9" w:rsidP="009D1EA9">
    <w:pPr>
      <w:pStyle w:val="lfej"/>
      <w:jc w:val="right"/>
      <w:rPr>
        <w:b/>
        <w:sz w:val="36"/>
        <w:szCs w:val="36"/>
      </w:rPr>
    </w:pPr>
  </w:p>
  <w:p w:rsidR="009D1EA9" w:rsidRDefault="00193F70">
    <w:pPr>
      <w:pStyle w:val="lfej"/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30.15pt;margin-top:13.05pt;width:52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D0E"/>
    <w:multiLevelType w:val="hybridMultilevel"/>
    <w:tmpl w:val="4E125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283"/>
    <w:multiLevelType w:val="hybridMultilevel"/>
    <w:tmpl w:val="7990E4D4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E0A"/>
    <w:multiLevelType w:val="hybridMultilevel"/>
    <w:tmpl w:val="A9BE4D12"/>
    <w:lvl w:ilvl="0" w:tplc="71EE4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51F"/>
    <w:multiLevelType w:val="hybridMultilevel"/>
    <w:tmpl w:val="3028E376"/>
    <w:lvl w:ilvl="0" w:tplc="C50CF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5">
    <w:nsid w:val="1D7C49F9"/>
    <w:multiLevelType w:val="hybridMultilevel"/>
    <w:tmpl w:val="0CEC2E28"/>
    <w:lvl w:ilvl="0" w:tplc="DE0273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063CC"/>
    <w:multiLevelType w:val="hybridMultilevel"/>
    <w:tmpl w:val="89E450C6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751DC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>
    <w:nsid w:val="309A2EE1"/>
    <w:multiLevelType w:val="hybridMultilevel"/>
    <w:tmpl w:val="9C644674"/>
    <w:lvl w:ilvl="0" w:tplc="4E30DF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7438"/>
    <w:multiLevelType w:val="hybridMultilevel"/>
    <w:tmpl w:val="B98EF79C"/>
    <w:lvl w:ilvl="0" w:tplc="2760FC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CFA"/>
    <w:multiLevelType w:val="hybridMultilevel"/>
    <w:tmpl w:val="42D4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1865BB"/>
    <w:multiLevelType w:val="hybridMultilevel"/>
    <w:tmpl w:val="2CAC176A"/>
    <w:lvl w:ilvl="0" w:tplc="FE42B76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>
    <w:nsid w:val="4162156C"/>
    <w:multiLevelType w:val="hybridMultilevel"/>
    <w:tmpl w:val="66321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31A78"/>
    <w:multiLevelType w:val="hybridMultilevel"/>
    <w:tmpl w:val="4AEEDDFA"/>
    <w:lvl w:ilvl="0" w:tplc="BAE8D1A2">
      <w:start w:val="5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753AB0"/>
    <w:multiLevelType w:val="hybridMultilevel"/>
    <w:tmpl w:val="9C2A625E"/>
    <w:lvl w:ilvl="0" w:tplc="C8C0281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6CA5568"/>
    <w:multiLevelType w:val="hybridMultilevel"/>
    <w:tmpl w:val="B4FA5F70"/>
    <w:lvl w:ilvl="0" w:tplc="64AC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97C62"/>
    <w:multiLevelType w:val="hybridMultilevel"/>
    <w:tmpl w:val="4E4E58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06CBE"/>
    <w:multiLevelType w:val="hybridMultilevel"/>
    <w:tmpl w:val="1E3C4AA4"/>
    <w:lvl w:ilvl="0" w:tplc="E83868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3E21D72"/>
    <w:multiLevelType w:val="hybridMultilevel"/>
    <w:tmpl w:val="D0C476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A0E15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1">
    <w:nsid w:val="68A85171"/>
    <w:multiLevelType w:val="hybridMultilevel"/>
    <w:tmpl w:val="20C6B90E"/>
    <w:lvl w:ilvl="0" w:tplc="F2E62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61CBB"/>
    <w:multiLevelType w:val="hybridMultilevel"/>
    <w:tmpl w:val="3552155C"/>
    <w:lvl w:ilvl="0" w:tplc="E9E457A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94999"/>
    <w:multiLevelType w:val="hybridMultilevel"/>
    <w:tmpl w:val="7EBED53E"/>
    <w:lvl w:ilvl="0" w:tplc="3FEE1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9E93C9F"/>
    <w:multiLevelType w:val="hybridMultilevel"/>
    <w:tmpl w:val="BEEE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040C"/>
    <w:multiLevelType w:val="hybridMultilevel"/>
    <w:tmpl w:val="39861BAE"/>
    <w:lvl w:ilvl="0" w:tplc="143483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4"/>
  </w:num>
  <w:num w:numId="5">
    <w:abstractNumId w:val="18"/>
  </w:num>
  <w:num w:numId="6">
    <w:abstractNumId w:val="7"/>
  </w:num>
  <w:num w:numId="7">
    <w:abstractNumId w:val="20"/>
  </w:num>
  <w:num w:numId="8">
    <w:abstractNumId w:val="10"/>
  </w:num>
  <w:num w:numId="9">
    <w:abstractNumId w:val="14"/>
  </w:num>
  <w:num w:numId="10">
    <w:abstractNumId w:val="1"/>
  </w:num>
  <w:num w:numId="11">
    <w:abstractNumId w:val="23"/>
  </w:num>
  <w:num w:numId="12">
    <w:abstractNumId w:val="11"/>
  </w:num>
  <w:num w:numId="13">
    <w:abstractNumId w:val="16"/>
  </w:num>
  <w:num w:numId="14">
    <w:abstractNumId w:val="2"/>
  </w:num>
  <w:num w:numId="15">
    <w:abstractNumId w:val="13"/>
  </w:num>
  <w:num w:numId="16">
    <w:abstractNumId w:val="21"/>
  </w:num>
  <w:num w:numId="17">
    <w:abstractNumId w:val="25"/>
  </w:num>
  <w:num w:numId="18">
    <w:abstractNumId w:val="22"/>
  </w:num>
  <w:num w:numId="19">
    <w:abstractNumId w:val="5"/>
  </w:num>
  <w:num w:numId="20">
    <w:abstractNumId w:val="9"/>
  </w:num>
  <w:num w:numId="21">
    <w:abstractNumId w:val="8"/>
  </w:num>
  <w:num w:numId="22">
    <w:abstractNumId w:val="6"/>
  </w:num>
  <w:num w:numId="23">
    <w:abstractNumId w:val="19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4AD4"/>
    <w:rsid w:val="00022EAA"/>
    <w:rsid w:val="000B34AB"/>
    <w:rsid w:val="00132B50"/>
    <w:rsid w:val="00133AB6"/>
    <w:rsid w:val="00193F70"/>
    <w:rsid w:val="001C36F8"/>
    <w:rsid w:val="001D1D65"/>
    <w:rsid w:val="00295F5C"/>
    <w:rsid w:val="002B35BA"/>
    <w:rsid w:val="002E0370"/>
    <w:rsid w:val="002F01B3"/>
    <w:rsid w:val="00381ECA"/>
    <w:rsid w:val="00393549"/>
    <w:rsid w:val="00396DDC"/>
    <w:rsid w:val="003E300D"/>
    <w:rsid w:val="00441DA2"/>
    <w:rsid w:val="00575942"/>
    <w:rsid w:val="00584039"/>
    <w:rsid w:val="006C3E1E"/>
    <w:rsid w:val="006F097B"/>
    <w:rsid w:val="00842553"/>
    <w:rsid w:val="00876320"/>
    <w:rsid w:val="0091574E"/>
    <w:rsid w:val="0091613E"/>
    <w:rsid w:val="00957A5F"/>
    <w:rsid w:val="009D1EA9"/>
    <w:rsid w:val="00A13529"/>
    <w:rsid w:val="00A538EB"/>
    <w:rsid w:val="00A82C7A"/>
    <w:rsid w:val="00AC01BB"/>
    <w:rsid w:val="00C55EB8"/>
    <w:rsid w:val="00CA6BCB"/>
    <w:rsid w:val="00CE6009"/>
    <w:rsid w:val="00D87D8E"/>
    <w:rsid w:val="00F33AC1"/>
    <w:rsid w:val="00F84AD4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84AD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4"/>
    </w:rPr>
  </w:style>
  <w:style w:type="paragraph" w:styleId="Cmsor2">
    <w:name w:val="heading 2"/>
    <w:basedOn w:val="Norml"/>
    <w:next w:val="Norml"/>
    <w:link w:val="Cmsor2Char"/>
    <w:unhideWhenUsed/>
    <w:qFormat/>
    <w:rsid w:val="00F84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F84A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nhideWhenUsed/>
    <w:qFormat/>
    <w:rsid w:val="00F84A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4A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84A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84AD4"/>
    <w:rPr>
      <w:rFonts w:ascii="Cambria" w:eastAsia="Times New Roman" w:hAnsi="Cambria" w:cs="Times New Roman"/>
      <w:b/>
      <w:bCs/>
      <w:color w:val="4F81BD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84AD4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0"/>
      <w:lang w:eastAsia="hu-HU"/>
    </w:rPr>
  </w:style>
  <w:style w:type="paragraph" w:styleId="llb">
    <w:name w:val="footer"/>
    <w:basedOn w:val="Norml"/>
    <w:link w:val="llbChar"/>
    <w:rsid w:val="00F84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4AD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84AD4"/>
    <w:rPr>
      <w:rFonts w:cs="Times New Roman"/>
    </w:rPr>
  </w:style>
  <w:style w:type="paragraph" w:styleId="lfej">
    <w:name w:val="header"/>
    <w:basedOn w:val="Norml"/>
    <w:link w:val="lfejChar"/>
    <w:uiPriority w:val="99"/>
    <w:rsid w:val="00F84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4AD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84AD4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rsid w:val="00F84AD4"/>
    <w:pPr>
      <w:widowControl w:val="0"/>
      <w:suppressAutoHyphens/>
      <w:spacing w:after="120"/>
    </w:pPr>
    <w:rPr>
      <w:rFonts w:eastAsia="SimSun"/>
      <w:kern w:val="1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F84AD4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NormlWeb">
    <w:name w:val="Normal (Web)"/>
    <w:basedOn w:val="Norml"/>
    <w:uiPriority w:val="99"/>
    <w:rsid w:val="00F84AD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1Char">
    <w:name w:val="Char1 Char"/>
    <w:basedOn w:val="Norml"/>
    <w:rsid w:val="00F84AD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bjegyzetszveg">
    <w:name w:val="footnote text"/>
    <w:basedOn w:val="Norml"/>
    <w:link w:val="LbjegyzetszvegChar"/>
    <w:rsid w:val="00F84AD4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F84AD4"/>
    <w:rPr>
      <w:rFonts w:ascii="Times New Roman" w:eastAsia="Calibri" w:hAnsi="Times New Roman" w:cs="Times New Roman"/>
      <w:sz w:val="20"/>
      <w:szCs w:val="20"/>
      <w:lang w:eastAsia="hu-HU"/>
    </w:rPr>
  </w:style>
  <w:style w:type="paragraph" w:customStyle="1" w:styleId="uj">
    <w:name w:val="uj"/>
    <w:basedOn w:val="Norml"/>
    <w:uiPriority w:val="99"/>
    <w:rsid w:val="00F84AD4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1">
    <w:name w:val="Char1 Char1"/>
    <w:basedOn w:val="Norml"/>
    <w:uiPriority w:val="99"/>
    <w:rsid w:val="00F84AD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paragraph">
    <w:name w:val="listparagraph"/>
    <w:basedOn w:val="Norml"/>
    <w:uiPriority w:val="99"/>
    <w:rsid w:val="00F84AD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F84A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F84AD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2">
    <w:name w:val="Char1 Char2"/>
    <w:basedOn w:val="Norml"/>
    <w:uiPriority w:val="99"/>
    <w:rsid w:val="00F84A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Lbjegyzet-hivatkozs">
    <w:name w:val="footnote reference"/>
    <w:basedOn w:val="Bekezdsalapbettpusa"/>
    <w:rsid w:val="00F84AD4"/>
    <w:rPr>
      <w:rFonts w:cs="Times New Roman"/>
      <w:vertAlign w:val="superscript"/>
    </w:rPr>
  </w:style>
  <w:style w:type="paragraph" w:customStyle="1" w:styleId="FCm">
    <w:name w:val="FőCím"/>
    <w:basedOn w:val="Norml"/>
    <w:uiPriority w:val="99"/>
    <w:rsid w:val="00F84AD4"/>
    <w:pPr>
      <w:keepNext/>
      <w:keepLines/>
      <w:spacing w:before="480" w:after="240" w:line="260" w:lineRule="exact"/>
      <w:jc w:val="center"/>
    </w:pPr>
    <w:rPr>
      <w:b/>
      <w:noProof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F84AD4"/>
    <w:pPr>
      <w:spacing w:after="120"/>
      <w:ind w:left="283"/>
      <w:jc w:val="both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84A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ection">
    <w:name w:val="section"/>
    <w:basedOn w:val="Bekezdsalapbettpusa"/>
    <w:uiPriority w:val="99"/>
    <w:rsid w:val="00F84AD4"/>
    <w:rPr>
      <w:rFonts w:cs="Times New Roman"/>
    </w:rPr>
  </w:style>
  <w:style w:type="character" w:customStyle="1" w:styleId="point">
    <w:name w:val="point"/>
    <w:basedOn w:val="Bekezdsalapbettpusa"/>
    <w:uiPriority w:val="99"/>
    <w:rsid w:val="00F84AD4"/>
    <w:rPr>
      <w:rFonts w:cs="Times New Roman"/>
    </w:rPr>
  </w:style>
  <w:style w:type="character" w:customStyle="1" w:styleId="para">
    <w:name w:val="para"/>
    <w:basedOn w:val="Bekezdsalapbettpusa"/>
    <w:uiPriority w:val="99"/>
    <w:rsid w:val="00F84AD4"/>
    <w:rPr>
      <w:rFonts w:cs="Times New Roman"/>
    </w:rPr>
  </w:style>
  <w:style w:type="paragraph" w:styleId="Cm">
    <w:name w:val="Title"/>
    <w:basedOn w:val="Norml"/>
    <w:link w:val="CmChar"/>
    <w:qFormat/>
    <w:rsid w:val="00F84AD4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84AD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F84AD4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F84A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84AD4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F84AD4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F84A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4705-714E-443A-849C-D5F39E57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1038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pedit</cp:lastModifiedBy>
  <cp:revision>3</cp:revision>
  <cp:lastPrinted>2020-01-17T07:15:00Z</cp:lastPrinted>
  <dcterms:created xsi:type="dcterms:W3CDTF">2020-01-16T13:10:00Z</dcterms:created>
  <dcterms:modified xsi:type="dcterms:W3CDTF">2020-01-17T07:15:00Z</dcterms:modified>
</cp:coreProperties>
</file>