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E93" w:rsidRDefault="00845710" w:rsidP="00845710">
      <w:pPr>
        <w:jc w:val="center"/>
        <w:rPr>
          <w:b/>
          <w:sz w:val="44"/>
          <w:szCs w:val="44"/>
          <w:lang w:val="hu-HU"/>
        </w:rPr>
      </w:pPr>
      <w:r w:rsidRPr="00845710">
        <w:rPr>
          <w:b/>
          <w:sz w:val="44"/>
          <w:szCs w:val="44"/>
          <w:lang w:val="hu-HU"/>
        </w:rPr>
        <w:t>Tűzoltó Múzeum</w:t>
      </w:r>
    </w:p>
    <w:p w:rsidR="0041456D" w:rsidRDefault="0041456D" w:rsidP="003B692B">
      <w:pPr>
        <w:pStyle w:val="NormlWeb"/>
        <w:jc w:val="both"/>
      </w:pPr>
      <w:r w:rsidRPr="0041456D">
        <w:t>A múzeum számára a városközpontban, a Szabadság tér 13. szám alatt egy volt gabonakereskedő magtárépületében biztosítottak 144 m</w:t>
      </w:r>
      <w:r w:rsidRPr="0041456D">
        <w:rPr>
          <w:vertAlign w:val="superscript"/>
        </w:rPr>
        <w:t>2</w:t>
      </w:r>
      <w:r w:rsidRPr="0041456D">
        <w:t xml:space="preserve"> alapterületű épületet, melyhez egy 28 m</w:t>
      </w:r>
      <w:r w:rsidRPr="0041456D">
        <w:rPr>
          <w:vertAlign w:val="superscript"/>
        </w:rPr>
        <w:t>2</w:t>
      </w:r>
      <w:r w:rsidRPr="0041456D">
        <w:t xml:space="preserve">-es galériának kialakított rész kapcsolódik. </w:t>
      </w:r>
      <w:r w:rsidR="00E46ED9" w:rsidRPr="0041456D">
        <w:t>A</w:t>
      </w:r>
      <w:r w:rsidR="00E46ED9" w:rsidRPr="0041456D">
        <w:rPr>
          <w:b/>
          <w:bCs/>
        </w:rPr>
        <w:t xml:space="preserve"> </w:t>
      </w:r>
      <w:r w:rsidR="00E46ED9" w:rsidRPr="0041456D">
        <w:rPr>
          <w:b/>
          <w:bCs/>
          <w:i/>
          <w:iCs/>
        </w:rPr>
        <w:t>„</w:t>
      </w:r>
      <w:r w:rsidR="00E46ED9" w:rsidRPr="0041456D">
        <w:rPr>
          <w:i/>
          <w:iCs/>
        </w:rPr>
        <w:t>Tűzre, vízre vigyázzatok</w:t>
      </w:r>
      <w:r w:rsidR="00E46ED9" w:rsidRPr="0041456D">
        <w:rPr>
          <w:b/>
          <w:bCs/>
          <w:i/>
          <w:iCs/>
        </w:rPr>
        <w:t>!”</w:t>
      </w:r>
      <w:r w:rsidR="00E46ED9" w:rsidRPr="0041456D">
        <w:t xml:space="preserve"> </w:t>
      </w:r>
      <w:proofErr w:type="gramStart"/>
      <w:r w:rsidR="00E46ED9" w:rsidRPr="0041456D">
        <w:t>című</w:t>
      </w:r>
      <w:proofErr w:type="gramEnd"/>
      <w:r w:rsidR="00E46ED9" w:rsidRPr="0041456D">
        <w:t xml:space="preserve"> állandó </w:t>
      </w:r>
      <w:proofErr w:type="spellStart"/>
      <w:r w:rsidR="00E46ED9" w:rsidRPr="0041456D">
        <w:t>tűzoltástörténeti</w:t>
      </w:r>
      <w:proofErr w:type="spellEnd"/>
      <w:r w:rsidR="00E46ED9" w:rsidRPr="0041456D">
        <w:t xml:space="preserve"> kiállítás – az új létesítmény – megnyitására 1985. május 27-én került sor. A bakter szavai jogosan adták a tárlat címét. Gondoljunk csak az 1817. május 28-i </w:t>
      </w:r>
      <w:proofErr w:type="spellStart"/>
      <w:r w:rsidR="00E46ED9" w:rsidRPr="0041456D">
        <w:t>őcsényi</w:t>
      </w:r>
      <w:proofErr w:type="spellEnd"/>
      <w:r w:rsidR="00E46ED9" w:rsidRPr="0041456D">
        <w:t xml:space="preserve"> tűzvészre, mellyel, egyidejűleg</w:t>
      </w:r>
      <w:r w:rsidR="00E46ED9">
        <w:t xml:space="preserve"> </w:t>
      </w:r>
      <w:r w:rsidR="00E46ED9" w:rsidRPr="0041456D">
        <w:t>– a kiállításon is szereplő történet</w:t>
      </w:r>
      <w:r w:rsidR="00E46ED9" w:rsidRPr="0041456D">
        <w:rPr>
          <w:strike/>
        </w:rPr>
        <w:t>e</w:t>
      </w:r>
      <w:r w:rsidR="00E46ED9" w:rsidRPr="0041456D">
        <w:t xml:space="preserve"> szerint – árvíz is pusztított. </w:t>
      </w:r>
      <w:r w:rsidRPr="0041456D">
        <w:t xml:space="preserve">A budapesti Tűzoltó Múzeum igazgatója </w:t>
      </w:r>
      <w:proofErr w:type="spellStart"/>
      <w:r w:rsidRPr="0041456D">
        <w:t>Minárovics</w:t>
      </w:r>
      <w:proofErr w:type="spellEnd"/>
      <w:r w:rsidRPr="0041456D">
        <w:t xml:space="preserve"> János, a kiállítás rendezőjének elképzelésében egy olyan állandó kiállítás terve fogalmazódott meg, ami kiegészíti a Budapesten lévő állandó kiállítás anyagát. A másik szakmai igényt Csöglei István tűzoltó alezredes képviselte. Irányítása mellett összegyűjtötték a megszűnt önkéntes tűzoltó egyletek megyeszerte kallódó eszközeit, melyeknek méltó elhelyezését Ezer Mihály Bonyhád tanácselnöke, és Vadas Ferenc a megyei múzeum igazgatója is támogatta. A múzeumban a tűzvészek elleni harc fejlődését mutatják be a céhes korszaktól az önkéntes tűzoltó </w:t>
      </w:r>
      <w:r w:rsidR="003B692B">
        <w:t xml:space="preserve">egyletek </w:t>
      </w:r>
      <w:r w:rsidRPr="0041456D">
        <w:t xml:space="preserve">kialakulásáig. </w:t>
      </w:r>
      <w:r w:rsidR="003B692B">
        <w:t xml:space="preserve">A galérián az 1874-ben alakult Bonyhádi Önkéntes Tűzoltó Egyesület múltját és jelenét ismerhetik meg a látogatók. </w:t>
      </w:r>
      <w:r w:rsidR="00E46ED9" w:rsidRPr="00E46ED9">
        <w:t xml:space="preserve">A szemközti falsíkra Jan van der </w:t>
      </w:r>
      <w:proofErr w:type="spellStart"/>
      <w:r w:rsidR="00E46ED9" w:rsidRPr="00E46ED9">
        <w:t>Heyden</w:t>
      </w:r>
      <w:proofErr w:type="spellEnd"/>
      <w:r w:rsidR="00E46ED9" w:rsidRPr="00E46ED9">
        <w:t xml:space="preserve"> könyvének az amszterdami admiralitás épületének é</w:t>
      </w:r>
      <w:r w:rsidR="00E46ED9">
        <w:t xml:space="preserve">gését ábrázoló metszete került. </w:t>
      </w:r>
      <w:r w:rsidR="00E46ED9" w:rsidRPr="00E46ED9">
        <w:t>A hatalmas méretű nagyításon jól látszanak az együtt dolgozó régi gólyanyakú és az új tömlős fecskendők.</w:t>
      </w:r>
      <w:r w:rsidR="00E46ED9">
        <w:t xml:space="preserve"> </w:t>
      </w:r>
      <w:r w:rsidRPr="0041456D">
        <w:t>A kiállításon megjelenik a tűzoltók védőszentjének, Szent Flóriánnak a kultusza magyarországi ábrázolásokkal, melynek eg</w:t>
      </w:r>
      <w:r w:rsidR="00447F09">
        <w:t>y gyönyörű faszobor az ékessége.</w:t>
      </w:r>
      <w:r w:rsidR="003B692B" w:rsidRPr="003B692B">
        <w:t xml:space="preserve"> </w:t>
      </w:r>
      <w:r w:rsidR="003B692B" w:rsidRPr="0041456D">
        <w:t>Alakja a Bonyhádi Önkéntes Tűzoltó Egylet 1903-as zászlaján is</w:t>
      </w:r>
      <w:r w:rsidR="003B692B">
        <w:t xml:space="preserve"> látható</w:t>
      </w:r>
      <w:r w:rsidR="003B692B" w:rsidRPr="0041456D">
        <w:t>.</w:t>
      </w:r>
      <w:r w:rsidR="003B692B">
        <w:t xml:space="preserve"> A</w:t>
      </w:r>
      <w:r w:rsidRPr="0041456D">
        <w:t xml:space="preserve"> </w:t>
      </w:r>
      <w:r w:rsidR="003B692B" w:rsidRPr="003B692B">
        <w:t>felvételek sorát Szedres község 5,5 m magas haranglábja zárja, amelynek harangját 1894-ben öntötték.</w:t>
      </w:r>
      <w:r w:rsidR="003B692B">
        <w:t xml:space="preserve"> A tűzoltók számára nagyon fontos légzésvédelmi eszközök fejlődését a König-féle füstsisakok és a Kőszegi</w:t>
      </w:r>
      <w:r w:rsidR="003B692B">
        <w:softHyphen/>
        <w:t>-féle légzőkészülék szemléltetik. A szertárépület a Hő</w:t>
      </w:r>
      <w:r w:rsidR="003B692B" w:rsidRPr="003B692B">
        <w:t>gyész községben a XX. század elején épült eredeti mintájára készült, egyszintes, födém nélküli 70 m</w:t>
      </w:r>
      <w:r w:rsidR="003B692B" w:rsidRPr="003B692B">
        <w:rPr>
          <w:vertAlign w:val="superscript"/>
        </w:rPr>
        <w:t>2</w:t>
      </w:r>
      <w:r w:rsidR="003B692B" w:rsidRPr="003B692B">
        <w:t> alapterületű építmény. Az itt kiállított fecskendők különböző korúak és típusúak. Valamennyi lóvontatású és elsősorban a kisebb városok, községek tűzvédelmi igényét szolgálták.</w:t>
      </w:r>
      <w:r w:rsidR="003B692B">
        <w:t xml:space="preserve"> </w:t>
      </w:r>
      <w:r w:rsidR="00E46ED9">
        <w:t xml:space="preserve">A fenntartó a </w:t>
      </w:r>
      <w:r w:rsidRPr="0041456D">
        <w:t>kiállítóhelyet 2010-ben a Völgységi Múzeum kezelésébe adta.</w:t>
      </w:r>
    </w:p>
    <w:p w:rsidR="007B4C9C" w:rsidRDefault="007B4C9C" w:rsidP="003B692B">
      <w:pPr>
        <w:pStyle w:val="NormlWeb"/>
        <w:jc w:val="both"/>
      </w:pPr>
      <w:r w:rsidRPr="007B4C9C">
        <w:drawing>
          <wp:inline distT="0" distB="0" distL="0" distR="0">
            <wp:extent cx="4505243" cy="3378683"/>
            <wp:effectExtent l="19050" t="0" r="0" b="0"/>
            <wp:docPr id="4" name="Kép 1" descr="C:\Users\Múzeum\Documents\Virtuális TIOP\Tűzoltó Múzeum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úzeum\Documents\Virtuális TIOP\Tűzoltó Múzeum\P1010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37" cy="33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9C" w:rsidRPr="0041456D" w:rsidRDefault="007B4C9C" w:rsidP="003B692B">
      <w:pPr>
        <w:pStyle w:val="NormlWeb"/>
        <w:jc w:val="both"/>
      </w:pPr>
    </w:p>
    <w:p w:rsidR="0041456D" w:rsidRDefault="0041456D" w:rsidP="0041456D">
      <w:pPr>
        <w:spacing w:after="0" w:line="240" w:lineRule="auto"/>
        <w:rPr>
          <w:rFonts w:eastAsia="Times New Roman" w:cs="Times New Roman"/>
          <w:szCs w:val="24"/>
          <w:lang w:val="hu-HU" w:eastAsia="hu-HU"/>
        </w:rPr>
      </w:pPr>
      <w:r>
        <w:rPr>
          <w:rFonts w:eastAsia="Times New Roman" w:cs="Times New Roman"/>
          <w:noProof/>
          <w:color w:val="0000FF"/>
          <w:szCs w:val="24"/>
          <w:lang w:val="hu-HU" w:eastAsia="hu-HU"/>
        </w:rPr>
        <w:drawing>
          <wp:inline distT="0" distB="0" distL="0" distR="0">
            <wp:extent cx="1428750" cy="1428750"/>
            <wp:effectExtent l="19050" t="0" r="0" b="0"/>
            <wp:docPr id="1" name="Kép 1" descr="http://reform.volgysegimuzeum.com/wp-content/uploads/2011/07/tuzolto-150x150.jpg">
              <a:hlinkClick xmlns:a="http://schemas.openxmlformats.org/drawingml/2006/main" r:id="rId5" tgtFrame="&quot;_blank&quot;" tooltip="&quot;Tűzoltó Múzeu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orm.volgysegimuzeum.com/wp-content/uploads/2011/07/tuzolto-150x150.jpg">
                      <a:hlinkClick r:id="rId5" tgtFrame="&quot;_blank&quot;" tooltip="&quot;Tűzoltó Múzeu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9C" w:rsidRDefault="007B4C9C" w:rsidP="0041456D">
      <w:pPr>
        <w:spacing w:after="0" w:line="240" w:lineRule="auto"/>
        <w:rPr>
          <w:rFonts w:eastAsia="Times New Roman" w:cs="Times New Roman"/>
          <w:szCs w:val="24"/>
          <w:lang w:val="hu-HU" w:eastAsia="hu-HU"/>
        </w:rPr>
      </w:pPr>
    </w:p>
    <w:p w:rsidR="007B4C9C" w:rsidRPr="0041456D" w:rsidRDefault="007B4C9C" w:rsidP="0041456D">
      <w:pPr>
        <w:spacing w:after="0" w:line="240" w:lineRule="auto"/>
        <w:rPr>
          <w:rFonts w:eastAsia="Times New Roman" w:cs="Times New Roman"/>
          <w:szCs w:val="24"/>
          <w:lang w:val="hu-HU" w:eastAsia="hu-HU"/>
        </w:rPr>
      </w:pPr>
    </w:p>
    <w:p w:rsidR="00845710" w:rsidRDefault="007B4C9C" w:rsidP="00845710">
      <w:pPr>
        <w:jc w:val="center"/>
        <w:rPr>
          <w:b/>
          <w:sz w:val="44"/>
          <w:szCs w:val="44"/>
          <w:lang w:val="hu-HU"/>
        </w:rPr>
      </w:pPr>
      <w:r w:rsidRPr="007B4C9C">
        <w:rPr>
          <w:b/>
          <w:sz w:val="44"/>
          <w:szCs w:val="44"/>
          <w:lang w:val="hu-HU"/>
        </w:rPr>
        <w:drawing>
          <wp:inline distT="0" distB="0" distL="0" distR="0">
            <wp:extent cx="5756910" cy="4317365"/>
            <wp:effectExtent l="19050" t="0" r="0" b="0"/>
            <wp:docPr id="5" name="Kép 2" descr="C:\Users\Múzeum\Documents\Virtuális TIOP\Tűzoltó Múzeum\P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úzeum\Documents\Virtuális TIOP\Tűzoltó Múzeum\P101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9C" w:rsidRDefault="007B4C9C" w:rsidP="00845710">
      <w:pPr>
        <w:jc w:val="center"/>
        <w:rPr>
          <w:b/>
          <w:sz w:val="44"/>
          <w:szCs w:val="44"/>
          <w:lang w:val="hu-HU"/>
        </w:rPr>
      </w:pPr>
      <w:r>
        <w:rPr>
          <w:b/>
          <w:noProof/>
          <w:sz w:val="44"/>
          <w:szCs w:val="44"/>
          <w:lang w:val="hu-HU" w:eastAsia="hu-HU"/>
        </w:rPr>
        <w:lastRenderedPageBreak/>
        <w:drawing>
          <wp:inline distT="0" distB="0" distL="0" distR="0">
            <wp:extent cx="5760720" cy="4320685"/>
            <wp:effectExtent l="19050" t="0" r="0" b="0"/>
            <wp:docPr id="6" name="Kép 3" descr="C:\Users\Múzeum\Documents\Virtuális TIOP\Tűzoltó Múzeum\P10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úzeum\Documents\Virtuális TIOP\Tűzoltó Múzeum\P101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9C" w:rsidRDefault="007B4C9C" w:rsidP="00845710">
      <w:pPr>
        <w:jc w:val="center"/>
        <w:rPr>
          <w:b/>
          <w:sz w:val="44"/>
          <w:szCs w:val="44"/>
          <w:lang w:val="hu-HU"/>
        </w:rPr>
      </w:pPr>
      <w:r>
        <w:rPr>
          <w:b/>
          <w:noProof/>
          <w:sz w:val="44"/>
          <w:szCs w:val="44"/>
          <w:lang w:val="hu-HU" w:eastAsia="hu-HU"/>
        </w:rPr>
        <w:drawing>
          <wp:inline distT="0" distB="0" distL="0" distR="0">
            <wp:extent cx="5760720" cy="4320685"/>
            <wp:effectExtent l="19050" t="0" r="0" b="0"/>
            <wp:docPr id="7" name="Kép 4" descr="C:\Users\Múzeum\Documents\Virtuális TIOP\Tűzoltó Múzeum\P10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úzeum\Documents\Virtuális TIOP\Tűzoltó Múzeum\P101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9C" w:rsidRPr="00845710" w:rsidRDefault="007B4C9C" w:rsidP="00845710">
      <w:pPr>
        <w:jc w:val="center"/>
        <w:rPr>
          <w:b/>
          <w:sz w:val="44"/>
          <w:szCs w:val="44"/>
          <w:lang w:val="hu-HU"/>
        </w:rPr>
      </w:pPr>
    </w:p>
    <w:sectPr w:rsidR="007B4C9C" w:rsidRPr="00845710" w:rsidSect="009A3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45710"/>
    <w:rsid w:val="00002997"/>
    <w:rsid w:val="00007CD2"/>
    <w:rsid w:val="00010C0A"/>
    <w:rsid w:val="0001158E"/>
    <w:rsid w:val="00013D04"/>
    <w:rsid w:val="0002436C"/>
    <w:rsid w:val="000262A7"/>
    <w:rsid w:val="00026AA8"/>
    <w:rsid w:val="00027595"/>
    <w:rsid w:val="000278AE"/>
    <w:rsid w:val="000310DE"/>
    <w:rsid w:val="00033FCC"/>
    <w:rsid w:val="00034569"/>
    <w:rsid w:val="00034875"/>
    <w:rsid w:val="00035A7A"/>
    <w:rsid w:val="00036747"/>
    <w:rsid w:val="0003789D"/>
    <w:rsid w:val="00040FD3"/>
    <w:rsid w:val="000411A1"/>
    <w:rsid w:val="00042A90"/>
    <w:rsid w:val="00046FBB"/>
    <w:rsid w:val="00051959"/>
    <w:rsid w:val="00052B1B"/>
    <w:rsid w:val="00055216"/>
    <w:rsid w:val="000570E6"/>
    <w:rsid w:val="00060BBE"/>
    <w:rsid w:val="00061531"/>
    <w:rsid w:val="00064711"/>
    <w:rsid w:val="00070008"/>
    <w:rsid w:val="000709F5"/>
    <w:rsid w:val="00071C0E"/>
    <w:rsid w:val="00072737"/>
    <w:rsid w:val="00076F05"/>
    <w:rsid w:val="00082462"/>
    <w:rsid w:val="00083E7C"/>
    <w:rsid w:val="00086A63"/>
    <w:rsid w:val="00087569"/>
    <w:rsid w:val="00092F0E"/>
    <w:rsid w:val="00093396"/>
    <w:rsid w:val="000942D5"/>
    <w:rsid w:val="00095131"/>
    <w:rsid w:val="00095B7F"/>
    <w:rsid w:val="000A0D33"/>
    <w:rsid w:val="000A1C99"/>
    <w:rsid w:val="000A1E44"/>
    <w:rsid w:val="000A2316"/>
    <w:rsid w:val="000A2DB0"/>
    <w:rsid w:val="000A3413"/>
    <w:rsid w:val="000A3DF7"/>
    <w:rsid w:val="000A4A6D"/>
    <w:rsid w:val="000A7A79"/>
    <w:rsid w:val="000B2970"/>
    <w:rsid w:val="000B5098"/>
    <w:rsid w:val="000B52F5"/>
    <w:rsid w:val="000B548A"/>
    <w:rsid w:val="000B554B"/>
    <w:rsid w:val="000B7284"/>
    <w:rsid w:val="000C0FB0"/>
    <w:rsid w:val="000C1568"/>
    <w:rsid w:val="000C1598"/>
    <w:rsid w:val="000C253A"/>
    <w:rsid w:val="000C362D"/>
    <w:rsid w:val="000C5372"/>
    <w:rsid w:val="000C6194"/>
    <w:rsid w:val="000C7EDB"/>
    <w:rsid w:val="000D26FC"/>
    <w:rsid w:val="000D4D2F"/>
    <w:rsid w:val="000D6E16"/>
    <w:rsid w:val="000E0831"/>
    <w:rsid w:val="000E1661"/>
    <w:rsid w:val="000E1FB6"/>
    <w:rsid w:val="000E3E64"/>
    <w:rsid w:val="000E3ECB"/>
    <w:rsid w:val="000E46E0"/>
    <w:rsid w:val="000E486E"/>
    <w:rsid w:val="000F0D7D"/>
    <w:rsid w:val="000F1A8D"/>
    <w:rsid w:val="000F2E99"/>
    <w:rsid w:val="0010079C"/>
    <w:rsid w:val="0010512E"/>
    <w:rsid w:val="00106471"/>
    <w:rsid w:val="00107357"/>
    <w:rsid w:val="00113D2C"/>
    <w:rsid w:val="001174F8"/>
    <w:rsid w:val="00117B0C"/>
    <w:rsid w:val="00117E8E"/>
    <w:rsid w:val="001201A0"/>
    <w:rsid w:val="00120C54"/>
    <w:rsid w:val="00125DEA"/>
    <w:rsid w:val="001260AA"/>
    <w:rsid w:val="001265CA"/>
    <w:rsid w:val="00126B50"/>
    <w:rsid w:val="00126D51"/>
    <w:rsid w:val="00130012"/>
    <w:rsid w:val="00132C54"/>
    <w:rsid w:val="00133111"/>
    <w:rsid w:val="00134AFF"/>
    <w:rsid w:val="00136102"/>
    <w:rsid w:val="001362EB"/>
    <w:rsid w:val="0013684E"/>
    <w:rsid w:val="001402AF"/>
    <w:rsid w:val="00140820"/>
    <w:rsid w:val="00142701"/>
    <w:rsid w:val="00145D48"/>
    <w:rsid w:val="00147D50"/>
    <w:rsid w:val="00150EC8"/>
    <w:rsid w:val="00150FFC"/>
    <w:rsid w:val="00156420"/>
    <w:rsid w:val="00162427"/>
    <w:rsid w:val="00163966"/>
    <w:rsid w:val="00165007"/>
    <w:rsid w:val="0016611B"/>
    <w:rsid w:val="00166AE5"/>
    <w:rsid w:val="00166EAF"/>
    <w:rsid w:val="00167A3F"/>
    <w:rsid w:val="001701EB"/>
    <w:rsid w:val="00170CBB"/>
    <w:rsid w:val="00170F8D"/>
    <w:rsid w:val="00172028"/>
    <w:rsid w:val="00174274"/>
    <w:rsid w:val="0017692A"/>
    <w:rsid w:val="00177F20"/>
    <w:rsid w:val="0018129B"/>
    <w:rsid w:val="00181589"/>
    <w:rsid w:val="00187023"/>
    <w:rsid w:val="00187B71"/>
    <w:rsid w:val="0019054D"/>
    <w:rsid w:val="00192F07"/>
    <w:rsid w:val="00193483"/>
    <w:rsid w:val="00194AD0"/>
    <w:rsid w:val="00196E15"/>
    <w:rsid w:val="001A0D28"/>
    <w:rsid w:val="001A0EE9"/>
    <w:rsid w:val="001A1B06"/>
    <w:rsid w:val="001A22C9"/>
    <w:rsid w:val="001A5CD0"/>
    <w:rsid w:val="001B0C0C"/>
    <w:rsid w:val="001B1FB8"/>
    <w:rsid w:val="001B2162"/>
    <w:rsid w:val="001B3270"/>
    <w:rsid w:val="001B3C29"/>
    <w:rsid w:val="001C166B"/>
    <w:rsid w:val="001C3D2C"/>
    <w:rsid w:val="001C42EC"/>
    <w:rsid w:val="001C4F0A"/>
    <w:rsid w:val="001C732F"/>
    <w:rsid w:val="001D02E7"/>
    <w:rsid w:val="001D1FF4"/>
    <w:rsid w:val="001D2343"/>
    <w:rsid w:val="001D2813"/>
    <w:rsid w:val="001D2F1C"/>
    <w:rsid w:val="001D4E08"/>
    <w:rsid w:val="001D7896"/>
    <w:rsid w:val="001E0846"/>
    <w:rsid w:val="001E09F5"/>
    <w:rsid w:val="001E31A9"/>
    <w:rsid w:val="001E3608"/>
    <w:rsid w:val="001E4E1B"/>
    <w:rsid w:val="001E553D"/>
    <w:rsid w:val="001E5849"/>
    <w:rsid w:val="001E694D"/>
    <w:rsid w:val="001E7388"/>
    <w:rsid w:val="001F2022"/>
    <w:rsid w:val="001F4F9F"/>
    <w:rsid w:val="001F513A"/>
    <w:rsid w:val="001F5E46"/>
    <w:rsid w:val="001F7E2A"/>
    <w:rsid w:val="002012BA"/>
    <w:rsid w:val="00206548"/>
    <w:rsid w:val="002132D9"/>
    <w:rsid w:val="00214F7D"/>
    <w:rsid w:val="00217043"/>
    <w:rsid w:val="00217119"/>
    <w:rsid w:val="00222F95"/>
    <w:rsid w:val="0022323C"/>
    <w:rsid w:val="00226D90"/>
    <w:rsid w:val="00233751"/>
    <w:rsid w:val="00243C7E"/>
    <w:rsid w:val="00244FC1"/>
    <w:rsid w:val="00247972"/>
    <w:rsid w:val="00250795"/>
    <w:rsid w:val="00251758"/>
    <w:rsid w:val="0025243C"/>
    <w:rsid w:val="00253434"/>
    <w:rsid w:val="00253B13"/>
    <w:rsid w:val="002548E0"/>
    <w:rsid w:val="0025514E"/>
    <w:rsid w:val="002552F7"/>
    <w:rsid w:val="00255854"/>
    <w:rsid w:val="00260339"/>
    <w:rsid w:val="0026097D"/>
    <w:rsid w:val="002610C7"/>
    <w:rsid w:val="0026228C"/>
    <w:rsid w:val="0026782E"/>
    <w:rsid w:val="0027043B"/>
    <w:rsid w:val="00272A51"/>
    <w:rsid w:val="002737FE"/>
    <w:rsid w:val="00274776"/>
    <w:rsid w:val="00275D22"/>
    <w:rsid w:val="00280262"/>
    <w:rsid w:val="00281CAE"/>
    <w:rsid w:val="002839D1"/>
    <w:rsid w:val="002842ED"/>
    <w:rsid w:val="002914E6"/>
    <w:rsid w:val="00291B78"/>
    <w:rsid w:val="00293B67"/>
    <w:rsid w:val="00295CB2"/>
    <w:rsid w:val="00296ED4"/>
    <w:rsid w:val="002A56C1"/>
    <w:rsid w:val="002A6377"/>
    <w:rsid w:val="002A772C"/>
    <w:rsid w:val="002B01C7"/>
    <w:rsid w:val="002B0596"/>
    <w:rsid w:val="002B08BC"/>
    <w:rsid w:val="002B0936"/>
    <w:rsid w:val="002B4152"/>
    <w:rsid w:val="002B6B15"/>
    <w:rsid w:val="002B7E02"/>
    <w:rsid w:val="002C0207"/>
    <w:rsid w:val="002C1D0E"/>
    <w:rsid w:val="002C3C03"/>
    <w:rsid w:val="002C6906"/>
    <w:rsid w:val="002D0B91"/>
    <w:rsid w:val="002D3C8A"/>
    <w:rsid w:val="002D647B"/>
    <w:rsid w:val="002D6907"/>
    <w:rsid w:val="002D7BB0"/>
    <w:rsid w:val="002E040F"/>
    <w:rsid w:val="002E2447"/>
    <w:rsid w:val="002E530D"/>
    <w:rsid w:val="002E5D38"/>
    <w:rsid w:val="002F1B9A"/>
    <w:rsid w:val="002F3510"/>
    <w:rsid w:val="002F4666"/>
    <w:rsid w:val="002F48A4"/>
    <w:rsid w:val="002F5F6D"/>
    <w:rsid w:val="002F6230"/>
    <w:rsid w:val="002F72B6"/>
    <w:rsid w:val="0030303B"/>
    <w:rsid w:val="0030624E"/>
    <w:rsid w:val="00311E0C"/>
    <w:rsid w:val="00311FE2"/>
    <w:rsid w:val="00312562"/>
    <w:rsid w:val="00317F35"/>
    <w:rsid w:val="003200BC"/>
    <w:rsid w:val="00321BD1"/>
    <w:rsid w:val="003236B2"/>
    <w:rsid w:val="00325655"/>
    <w:rsid w:val="00330853"/>
    <w:rsid w:val="00330A62"/>
    <w:rsid w:val="00333761"/>
    <w:rsid w:val="0033539F"/>
    <w:rsid w:val="0033768D"/>
    <w:rsid w:val="00343D88"/>
    <w:rsid w:val="00351D1D"/>
    <w:rsid w:val="00355C93"/>
    <w:rsid w:val="00355D3D"/>
    <w:rsid w:val="00356428"/>
    <w:rsid w:val="00356CDB"/>
    <w:rsid w:val="003578C7"/>
    <w:rsid w:val="0036085D"/>
    <w:rsid w:val="00364CA5"/>
    <w:rsid w:val="003659E6"/>
    <w:rsid w:val="00367D40"/>
    <w:rsid w:val="00370A4A"/>
    <w:rsid w:val="00370ED9"/>
    <w:rsid w:val="00371458"/>
    <w:rsid w:val="003730A3"/>
    <w:rsid w:val="0037360E"/>
    <w:rsid w:val="00373C76"/>
    <w:rsid w:val="00375921"/>
    <w:rsid w:val="0038416F"/>
    <w:rsid w:val="003871EE"/>
    <w:rsid w:val="00390B34"/>
    <w:rsid w:val="00392AF9"/>
    <w:rsid w:val="00393233"/>
    <w:rsid w:val="0039367B"/>
    <w:rsid w:val="00394185"/>
    <w:rsid w:val="00395C5C"/>
    <w:rsid w:val="00397368"/>
    <w:rsid w:val="00397400"/>
    <w:rsid w:val="003A2C71"/>
    <w:rsid w:val="003A3EEA"/>
    <w:rsid w:val="003A5F2E"/>
    <w:rsid w:val="003A6876"/>
    <w:rsid w:val="003B0513"/>
    <w:rsid w:val="003B3D70"/>
    <w:rsid w:val="003B692B"/>
    <w:rsid w:val="003B69D9"/>
    <w:rsid w:val="003B76CC"/>
    <w:rsid w:val="003C06B7"/>
    <w:rsid w:val="003C3D85"/>
    <w:rsid w:val="003C7DCF"/>
    <w:rsid w:val="003D183D"/>
    <w:rsid w:val="003D2825"/>
    <w:rsid w:val="003E03D2"/>
    <w:rsid w:val="003E4017"/>
    <w:rsid w:val="003E5136"/>
    <w:rsid w:val="003E57C9"/>
    <w:rsid w:val="003E757F"/>
    <w:rsid w:val="003E7AF5"/>
    <w:rsid w:val="003F17E1"/>
    <w:rsid w:val="003F366A"/>
    <w:rsid w:val="003F473B"/>
    <w:rsid w:val="003F5261"/>
    <w:rsid w:val="003F605D"/>
    <w:rsid w:val="003F662D"/>
    <w:rsid w:val="003F7575"/>
    <w:rsid w:val="003F7811"/>
    <w:rsid w:val="00401817"/>
    <w:rsid w:val="0040214C"/>
    <w:rsid w:val="00403B9F"/>
    <w:rsid w:val="00403C5E"/>
    <w:rsid w:val="00403D43"/>
    <w:rsid w:val="00403DB8"/>
    <w:rsid w:val="004100E6"/>
    <w:rsid w:val="00410D00"/>
    <w:rsid w:val="004128B5"/>
    <w:rsid w:val="0041456D"/>
    <w:rsid w:val="0041533C"/>
    <w:rsid w:val="00415808"/>
    <w:rsid w:val="00420004"/>
    <w:rsid w:val="004203CB"/>
    <w:rsid w:val="004233EE"/>
    <w:rsid w:val="00424D88"/>
    <w:rsid w:val="004251E0"/>
    <w:rsid w:val="00426ECF"/>
    <w:rsid w:val="004361AB"/>
    <w:rsid w:val="004361DE"/>
    <w:rsid w:val="00441D06"/>
    <w:rsid w:val="00442765"/>
    <w:rsid w:val="00447F09"/>
    <w:rsid w:val="004516FE"/>
    <w:rsid w:val="0045484A"/>
    <w:rsid w:val="0045627D"/>
    <w:rsid w:val="00457014"/>
    <w:rsid w:val="0045730C"/>
    <w:rsid w:val="00463EAE"/>
    <w:rsid w:val="004640EC"/>
    <w:rsid w:val="00464D21"/>
    <w:rsid w:val="0046592A"/>
    <w:rsid w:val="00466372"/>
    <w:rsid w:val="004675DA"/>
    <w:rsid w:val="004715E5"/>
    <w:rsid w:val="004741A3"/>
    <w:rsid w:val="00474D31"/>
    <w:rsid w:val="0047784C"/>
    <w:rsid w:val="00481183"/>
    <w:rsid w:val="004864FB"/>
    <w:rsid w:val="0049356F"/>
    <w:rsid w:val="00494376"/>
    <w:rsid w:val="004965AD"/>
    <w:rsid w:val="0049669D"/>
    <w:rsid w:val="00497EE4"/>
    <w:rsid w:val="00497F92"/>
    <w:rsid w:val="004A478E"/>
    <w:rsid w:val="004A54EC"/>
    <w:rsid w:val="004A5E83"/>
    <w:rsid w:val="004A5EEC"/>
    <w:rsid w:val="004B4CE8"/>
    <w:rsid w:val="004B613B"/>
    <w:rsid w:val="004B7417"/>
    <w:rsid w:val="004C275D"/>
    <w:rsid w:val="004C45F5"/>
    <w:rsid w:val="004C5950"/>
    <w:rsid w:val="004C61ED"/>
    <w:rsid w:val="004C6D4A"/>
    <w:rsid w:val="004C7DBA"/>
    <w:rsid w:val="004D093D"/>
    <w:rsid w:val="004D224D"/>
    <w:rsid w:val="004D23E7"/>
    <w:rsid w:val="004D279C"/>
    <w:rsid w:val="004D2A33"/>
    <w:rsid w:val="004D2EE2"/>
    <w:rsid w:val="004D4179"/>
    <w:rsid w:val="004D69E3"/>
    <w:rsid w:val="004E0536"/>
    <w:rsid w:val="004E3193"/>
    <w:rsid w:val="004E515C"/>
    <w:rsid w:val="004E6102"/>
    <w:rsid w:val="004E7A3A"/>
    <w:rsid w:val="004F4BE5"/>
    <w:rsid w:val="004F5484"/>
    <w:rsid w:val="004F75DB"/>
    <w:rsid w:val="004F76C2"/>
    <w:rsid w:val="00500D31"/>
    <w:rsid w:val="00504F6F"/>
    <w:rsid w:val="00510817"/>
    <w:rsid w:val="005111C7"/>
    <w:rsid w:val="005143FD"/>
    <w:rsid w:val="005160D1"/>
    <w:rsid w:val="00522AB7"/>
    <w:rsid w:val="005238A6"/>
    <w:rsid w:val="0052408B"/>
    <w:rsid w:val="00525D2D"/>
    <w:rsid w:val="0052721F"/>
    <w:rsid w:val="00527A34"/>
    <w:rsid w:val="00531A11"/>
    <w:rsid w:val="00534EAB"/>
    <w:rsid w:val="0053548B"/>
    <w:rsid w:val="0054034F"/>
    <w:rsid w:val="00542F0C"/>
    <w:rsid w:val="00545ED4"/>
    <w:rsid w:val="0055160C"/>
    <w:rsid w:val="00554CFC"/>
    <w:rsid w:val="0055584E"/>
    <w:rsid w:val="00556390"/>
    <w:rsid w:val="00556722"/>
    <w:rsid w:val="0055682A"/>
    <w:rsid w:val="0056082A"/>
    <w:rsid w:val="0056159F"/>
    <w:rsid w:val="00562AE4"/>
    <w:rsid w:val="005636B1"/>
    <w:rsid w:val="00565978"/>
    <w:rsid w:val="00566EA0"/>
    <w:rsid w:val="00573DDF"/>
    <w:rsid w:val="005742B1"/>
    <w:rsid w:val="005747EC"/>
    <w:rsid w:val="00576325"/>
    <w:rsid w:val="00576E7E"/>
    <w:rsid w:val="005779FB"/>
    <w:rsid w:val="00581DB9"/>
    <w:rsid w:val="00584550"/>
    <w:rsid w:val="0058504E"/>
    <w:rsid w:val="005858B4"/>
    <w:rsid w:val="00585CCF"/>
    <w:rsid w:val="00586FF6"/>
    <w:rsid w:val="0059228C"/>
    <w:rsid w:val="0059627A"/>
    <w:rsid w:val="00596A5B"/>
    <w:rsid w:val="00596F85"/>
    <w:rsid w:val="005A0E40"/>
    <w:rsid w:val="005A1096"/>
    <w:rsid w:val="005A3F8C"/>
    <w:rsid w:val="005B25CF"/>
    <w:rsid w:val="005B3D4B"/>
    <w:rsid w:val="005C0052"/>
    <w:rsid w:val="005C0630"/>
    <w:rsid w:val="005C1168"/>
    <w:rsid w:val="005C2841"/>
    <w:rsid w:val="005C3B22"/>
    <w:rsid w:val="005C41B1"/>
    <w:rsid w:val="005C6CE7"/>
    <w:rsid w:val="005D00A0"/>
    <w:rsid w:val="005D0726"/>
    <w:rsid w:val="005D1A1B"/>
    <w:rsid w:val="005D260A"/>
    <w:rsid w:val="005D64F2"/>
    <w:rsid w:val="005E2CB7"/>
    <w:rsid w:val="005E389B"/>
    <w:rsid w:val="005E3BED"/>
    <w:rsid w:val="005F0311"/>
    <w:rsid w:val="005F153C"/>
    <w:rsid w:val="005F4A61"/>
    <w:rsid w:val="005F4F0C"/>
    <w:rsid w:val="005F65DA"/>
    <w:rsid w:val="005F76FA"/>
    <w:rsid w:val="00601B29"/>
    <w:rsid w:val="00602CCB"/>
    <w:rsid w:val="006047B1"/>
    <w:rsid w:val="00606D01"/>
    <w:rsid w:val="00606FE5"/>
    <w:rsid w:val="006104D2"/>
    <w:rsid w:val="00611901"/>
    <w:rsid w:val="00612972"/>
    <w:rsid w:val="00612F0E"/>
    <w:rsid w:val="00612FAA"/>
    <w:rsid w:val="0061356C"/>
    <w:rsid w:val="00613887"/>
    <w:rsid w:val="00614FDB"/>
    <w:rsid w:val="00617555"/>
    <w:rsid w:val="00617887"/>
    <w:rsid w:val="00621993"/>
    <w:rsid w:val="00622EAD"/>
    <w:rsid w:val="00625F37"/>
    <w:rsid w:val="006269C9"/>
    <w:rsid w:val="0063163F"/>
    <w:rsid w:val="00640627"/>
    <w:rsid w:val="006446AD"/>
    <w:rsid w:val="00644AC1"/>
    <w:rsid w:val="006456C5"/>
    <w:rsid w:val="00647929"/>
    <w:rsid w:val="006505CE"/>
    <w:rsid w:val="00653066"/>
    <w:rsid w:val="006553E5"/>
    <w:rsid w:val="00656E63"/>
    <w:rsid w:val="00657025"/>
    <w:rsid w:val="00662739"/>
    <w:rsid w:val="006629FF"/>
    <w:rsid w:val="00662CA7"/>
    <w:rsid w:val="00664748"/>
    <w:rsid w:val="006651DA"/>
    <w:rsid w:val="00665275"/>
    <w:rsid w:val="00665627"/>
    <w:rsid w:val="00666476"/>
    <w:rsid w:val="006669F2"/>
    <w:rsid w:val="00667CFF"/>
    <w:rsid w:val="00671375"/>
    <w:rsid w:val="00671DDF"/>
    <w:rsid w:val="0067244C"/>
    <w:rsid w:val="00673676"/>
    <w:rsid w:val="006739B8"/>
    <w:rsid w:val="00675DAA"/>
    <w:rsid w:val="006765B7"/>
    <w:rsid w:val="00681F1E"/>
    <w:rsid w:val="00682594"/>
    <w:rsid w:val="00682B6D"/>
    <w:rsid w:val="006928CC"/>
    <w:rsid w:val="006947DE"/>
    <w:rsid w:val="00694CE3"/>
    <w:rsid w:val="006A22DE"/>
    <w:rsid w:val="006A6328"/>
    <w:rsid w:val="006A7EFA"/>
    <w:rsid w:val="006B6B0E"/>
    <w:rsid w:val="006B6E0B"/>
    <w:rsid w:val="006B6EB4"/>
    <w:rsid w:val="006B73B5"/>
    <w:rsid w:val="006C050C"/>
    <w:rsid w:val="006C070F"/>
    <w:rsid w:val="006C1BCD"/>
    <w:rsid w:val="006C2C3B"/>
    <w:rsid w:val="006C401E"/>
    <w:rsid w:val="006D2645"/>
    <w:rsid w:val="006D43F1"/>
    <w:rsid w:val="006D6507"/>
    <w:rsid w:val="006D7B8A"/>
    <w:rsid w:val="006D7F75"/>
    <w:rsid w:val="006E03CD"/>
    <w:rsid w:val="006E201F"/>
    <w:rsid w:val="006E47AA"/>
    <w:rsid w:val="006F1AAA"/>
    <w:rsid w:val="006F21E7"/>
    <w:rsid w:val="007031A9"/>
    <w:rsid w:val="007042B1"/>
    <w:rsid w:val="00707765"/>
    <w:rsid w:val="00711122"/>
    <w:rsid w:val="007113F8"/>
    <w:rsid w:val="00711F29"/>
    <w:rsid w:val="007129EB"/>
    <w:rsid w:val="00720808"/>
    <w:rsid w:val="00720934"/>
    <w:rsid w:val="007216F1"/>
    <w:rsid w:val="0072183B"/>
    <w:rsid w:val="00721BC8"/>
    <w:rsid w:val="00724799"/>
    <w:rsid w:val="00724ECA"/>
    <w:rsid w:val="00732036"/>
    <w:rsid w:val="00733B6F"/>
    <w:rsid w:val="007355DF"/>
    <w:rsid w:val="00742EC1"/>
    <w:rsid w:val="00745567"/>
    <w:rsid w:val="00745576"/>
    <w:rsid w:val="00745670"/>
    <w:rsid w:val="00747C5D"/>
    <w:rsid w:val="007502B0"/>
    <w:rsid w:val="007514BD"/>
    <w:rsid w:val="00751FB0"/>
    <w:rsid w:val="00753BB6"/>
    <w:rsid w:val="00754CFB"/>
    <w:rsid w:val="00755EE2"/>
    <w:rsid w:val="007622E7"/>
    <w:rsid w:val="00765AFD"/>
    <w:rsid w:val="00770A43"/>
    <w:rsid w:val="007716BE"/>
    <w:rsid w:val="0077239E"/>
    <w:rsid w:val="00772E66"/>
    <w:rsid w:val="00774292"/>
    <w:rsid w:val="0077585F"/>
    <w:rsid w:val="00775FDD"/>
    <w:rsid w:val="007826D9"/>
    <w:rsid w:val="00782FE4"/>
    <w:rsid w:val="007848CB"/>
    <w:rsid w:val="00785FA9"/>
    <w:rsid w:val="00787BFF"/>
    <w:rsid w:val="00793061"/>
    <w:rsid w:val="00793481"/>
    <w:rsid w:val="0079505E"/>
    <w:rsid w:val="00795660"/>
    <w:rsid w:val="007A135F"/>
    <w:rsid w:val="007A4319"/>
    <w:rsid w:val="007A5A98"/>
    <w:rsid w:val="007A7F2C"/>
    <w:rsid w:val="007B1EDF"/>
    <w:rsid w:val="007B2D6E"/>
    <w:rsid w:val="007B3BA9"/>
    <w:rsid w:val="007B4C9C"/>
    <w:rsid w:val="007B4F50"/>
    <w:rsid w:val="007B5A49"/>
    <w:rsid w:val="007C06F6"/>
    <w:rsid w:val="007C1657"/>
    <w:rsid w:val="007C2DE0"/>
    <w:rsid w:val="007C4C38"/>
    <w:rsid w:val="007C71FA"/>
    <w:rsid w:val="007D32ED"/>
    <w:rsid w:val="007D330C"/>
    <w:rsid w:val="007D3834"/>
    <w:rsid w:val="007E2673"/>
    <w:rsid w:val="007E26BB"/>
    <w:rsid w:val="007E3468"/>
    <w:rsid w:val="007E42E4"/>
    <w:rsid w:val="007E5FC2"/>
    <w:rsid w:val="007E6AD2"/>
    <w:rsid w:val="007F16DD"/>
    <w:rsid w:val="007F718E"/>
    <w:rsid w:val="007F724A"/>
    <w:rsid w:val="00804618"/>
    <w:rsid w:val="00812667"/>
    <w:rsid w:val="00816CDF"/>
    <w:rsid w:val="00817AD2"/>
    <w:rsid w:val="00821A08"/>
    <w:rsid w:val="00822342"/>
    <w:rsid w:val="00823245"/>
    <w:rsid w:val="008252F4"/>
    <w:rsid w:val="0082537F"/>
    <w:rsid w:val="008311D3"/>
    <w:rsid w:val="008326B1"/>
    <w:rsid w:val="008423B3"/>
    <w:rsid w:val="008438BE"/>
    <w:rsid w:val="008441DC"/>
    <w:rsid w:val="00845710"/>
    <w:rsid w:val="00846821"/>
    <w:rsid w:val="00847DEB"/>
    <w:rsid w:val="008517F6"/>
    <w:rsid w:val="00852737"/>
    <w:rsid w:val="00852BE8"/>
    <w:rsid w:val="008546ED"/>
    <w:rsid w:val="00855240"/>
    <w:rsid w:val="0086020C"/>
    <w:rsid w:val="008604ED"/>
    <w:rsid w:val="00862FE7"/>
    <w:rsid w:val="00863A22"/>
    <w:rsid w:val="00866451"/>
    <w:rsid w:val="00867387"/>
    <w:rsid w:val="00867964"/>
    <w:rsid w:val="008729B0"/>
    <w:rsid w:val="008749B4"/>
    <w:rsid w:val="00875266"/>
    <w:rsid w:val="00875C0E"/>
    <w:rsid w:val="00877F7E"/>
    <w:rsid w:val="008808F2"/>
    <w:rsid w:val="008847D6"/>
    <w:rsid w:val="00884A62"/>
    <w:rsid w:val="0088648B"/>
    <w:rsid w:val="008910E2"/>
    <w:rsid w:val="008911E7"/>
    <w:rsid w:val="00895321"/>
    <w:rsid w:val="008A0F25"/>
    <w:rsid w:val="008A222F"/>
    <w:rsid w:val="008A32A4"/>
    <w:rsid w:val="008A41EA"/>
    <w:rsid w:val="008A4385"/>
    <w:rsid w:val="008B1055"/>
    <w:rsid w:val="008B1F2C"/>
    <w:rsid w:val="008B297A"/>
    <w:rsid w:val="008B3562"/>
    <w:rsid w:val="008B5242"/>
    <w:rsid w:val="008B725F"/>
    <w:rsid w:val="008C1A59"/>
    <w:rsid w:val="008C4360"/>
    <w:rsid w:val="008C6087"/>
    <w:rsid w:val="008D2D1E"/>
    <w:rsid w:val="008D4B90"/>
    <w:rsid w:val="008D68BC"/>
    <w:rsid w:val="008E24BA"/>
    <w:rsid w:val="008E2CE5"/>
    <w:rsid w:val="008F14C8"/>
    <w:rsid w:val="008F1AAF"/>
    <w:rsid w:val="008F1C2F"/>
    <w:rsid w:val="008F6D39"/>
    <w:rsid w:val="00902CB0"/>
    <w:rsid w:val="00907BAA"/>
    <w:rsid w:val="00907C84"/>
    <w:rsid w:val="00910163"/>
    <w:rsid w:val="009124A2"/>
    <w:rsid w:val="009134DF"/>
    <w:rsid w:val="00915077"/>
    <w:rsid w:val="00920045"/>
    <w:rsid w:val="00925C7B"/>
    <w:rsid w:val="009301F7"/>
    <w:rsid w:val="0093590B"/>
    <w:rsid w:val="00935A52"/>
    <w:rsid w:val="00940816"/>
    <w:rsid w:val="009431D4"/>
    <w:rsid w:val="009438D2"/>
    <w:rsid w:val="00946100"/>
    <w:rsid w:val="00946F38"/>
    <w:rsid w:val="009539D7"/>
    <w:rsid w:val="00954003"/>
    <w:rsid w:val="00957111"/>
    <w:rsid w:val="009571E4"/>
    <w:rsid w:val="009604AF"/>
    <w:rsid w:val="00962A1A"/>
    <w:rsid w:val="00963C9E"/>
    <w:rsid w:val="00964115"/>
    <w:rsid w:val="00964B8F"/>
    <w:rsid w:val="0096501B"/>
    <w:rsid w:val="009662B6"/>
    <w:rsid w:val="00967237"/>
    <w:rsid w:val="009675A5"/>
    <w:rsid w:val="00977CD4"/>
    <w:rsid w:val="00981051"/>
    <w:rsid w:val="00983671"/>
    <w:rsid w:val="00986770"/>
    <w:rsid w:val="00986B16"/>
    <w:rsid w:val="00990973"/>
    <w:rsid w:val="00996E20"/>
    <w:rsid w:val="00997270"/>
    <w:rsid w:val="009A1C33"/>
    <w:rsid w:val="009A3E93"/>
    <w:rsid w:val="009A430F"/>
    <w:rsid w:val="009A4999"/>
    <w:rsid w:val="009A7E00"/>
    <w:rsid w:val="009B28AD"/>
    <w:rsid w:val="009B28B7"/>
    <w:rsid w:val="009B2F71"/>
    <w:rsid w:val="009B67F7"/>
    <w:rsid w:val="009B7888"/>
    <w:rsid w:val="009C11E9"/>
    <w:rsid w:val="009C126C"/>
    <w:rsid w:val="009C19A1"/>
    <w:rsid w:val="009C3DE5"/>
    <w:rsid w:val="009C5419"/>
    <w:rsid w:val="009C5F6F"/>
    <w:rsid w:val="009C6EE0"/>
    <w:rsid w:val="009D3CD9"/>
    <w:rsid w:val="009D43E3"/>
    <w:rsid w:val="009D5003"/>
    <w:rsid w:val="009D75B6"/>
    <w:rsid w:val="009E45C5"/>
    <w:rsid w:val="009E52E9"/>
    <w:rsid w:val="009E5E8E"/>
    <w:rsid w:val="009E60A9"/>
    <w:rsid w:val="009E64A6"/>
    <w:rsid w:val="009F338E"/>
    <w:rsid w:val="009F5269"/>
    <w:rsid w:val="009F6CC9"/>
    <w:rsid w:val="00A01BB4"/>
    <w:rsid w:val="00A01F99"/>
    <w:rsid w:val="00A022C9"/>
    <w:rsid w:val="00A070F9"/>
    <w:rsid w:val="00A10E21"/>
    <w:rsid w:val="00A1257A"/>
    <w:rsid w:val="00A126D8"/>
    <w:rsid w:val="00A137D9"/>
    <w:rsid w:val="00A14695"/>
    <w:rsid w:val="00A178A0"/>
    <w:rsid w:val="00A2238A"/>
    <w:rsid w:val="00A224E5"/>
    <w:rsid w:val="00A22A1D"/>
    <w:rsid w:val="00A23491"/>
    <w:rsid w:val="00A26496"/>
    <w:rsid w:val="00A30568"/>
    <w:rsid w:val="00A30DE6"/>
    <w:rsid w:val="00A32EA2"/>
    <w:rsid w:val="00A34020"/>
    <w:rsid w:val="00A4457F"/>
    <w:rsid w:val="00A44844"/>
    <w:rsid w:val="00A44E84"/>
    <w:rsid w:val="00A51F37"/>
    <w:rsid w:val="00A52E66"/>
    <w:rsid w:val="00A542A2"/>
    <w:rsid w:val="00A54C3B"/>
    <w:rsid w:val="00A574C7"/>
    <w:rsid w:val="00A57E86"/>
    <w:rsid w:val="00A60432"/>
    <w:rsid w:val="00A60ED2"/>
    <w:rsid w:val="00A6223A"/>
    <w:rsid w:val="00A62576"/>
    <w:rsid w:val="00A71BB8"/>
    <w:rsid w:val="00A73EEC"/>
    <w:rsid w:val="00A74A81"/>
    <w:rsid w:val="00A7569C"/>
    <w:rsid w:val="00A9206F"/>
    <w:rsid w:val="00A92262"/>
    <w:rsid w:val="00A96968"/>
    <w:rsid w:val="00A975D5"/>
    <w:rsid w:val="00A979D8"/>
    <w:rsid w:val="00AA0757"/>
    <w:rsid w:val="00AA0E87"/>
    <w:rsid w:val="00AA1066"/>
    <w:rsid w:val="00AA14AE"/>
    <w:rsid w:val="00AA1EB3"/>
    <w:rsid w:val="00AA4E55"/>
    <w:rsid w:val="00AB0963"/>
    <w:rsid w:val="00AB67F9"/>
    <w:rsid w:val="00AB6A05"/>
    <w:rsid w:val="00AC1710"/>
    <w:rsid w:val="00AC20BC"/>
    <w:rsid w:val="00AC2598"/>
    <w:rsid w:val="00AC4579"/>
    <w:rsid w:val="00AC62A1"/>
    <w:rsid w:val="00AD0F8D"/>
    <w:rsid w:val="00AD1314"/>
    <w:rsid w:val="00AD6089"/>
    <w:rsid w:val="00AD6857"/>
    <w:rsid w:val="00AD6935"/>
    <w:rsid w:val="00AD69BF"/>
    <w:rsid w:val="00AD76A0"/>
    <w:rsid w:val="00AE2D75"/>
    <w:rsid w:val="00AE65A1"/>
    <w:rsid w:val="00AE7859"/>
    <w:rsid w:val="00AF049D"/>
    <w:rsid w:val="00AF4545"/>
    <w:rsid w:val="00AF72FD"/>
    <w:rsid w:val="00B005FF"/>
    <w:rsid w:val="00B035A9"/>
    <w:rsid w:val="00B03ED7"/>
    <w:rsid w:val="00B0469D"/>
    <w:rsid w:val="00B07110"/>
    <w:rsid w:val="00B103A6"/>
    <w:rsid w:val="00B106A5"/>
    <w:rsid w:val="00B13E54"/>
    <w:rsid w:val="00B1626C"/>
    <w:rsid w:val="00B17D29"/>
    <w:rsid w:val="00B30108"/>
    <w:rsid w:val="00B33353"/>
    <w:rsid w:val="00B33387"/>
    <w:rsid w:val="00B4267C"/>
    <w:rsid w:val="00B42811"/>
    <w:rsid w:val="00B44F45"/>
    <w:rsid w:val="00B4568D"/>
    <w:rsid w:val="00B4580A"/>
    <w:rsid w:val="00B5354B"/>
    <w:rsid w:val="00B545E5"/>
    <w:rsid w:val="00B55021"/>
    <w:rsid w:val="00B5607A"/>
    <w:rsid w:val="00B56921"/>
    <w:rsid w:val="00B570EB"/>
    <w:rsid w:val="00B60848"/>
    <w:rsid w:val="00B71901"/>
    <w:rsid w:val="00B73598"/>
    <w:rsid w:val="00B74E61"/>
    <w:rsid w:val="00B77F2A"/>
    <w:rsid w:val="00B81EA1"/>
    <w:rsid w:val="00B834C1"/>
    <w:rsid w:val="00B8457B"/>
    <w:rsid w:val="00B8461C"/>
    <w:rsid w:val="00B87053"/>
    <w:rsid w:val="00B87AAF"/>
    <w:rsid w:val="00B91178"/>
    <w:rsid w:val="00B9122C"/>
    <w:rsid w:val="00B93978"/>
    <w:rsid w:val="00B96C74"/>
    <w:rsid w:val="00B979E3"/>
    <w:rsid w:val="00BA3B65"/>
    <w:rsid w:val="00BA5014"/>
    <w:rsid w:val="00BA5D43"/>
    <w:rsid w:val="00BA6F2D"/>
    <w:rsid w:val="00BA73C3"/>
    <w:rsid w:val="00BB0BCA"/>
    <w:rsid w:val="00BB28FA"/>
    <w:rsid w:val="00BB3654"/>
    <w:rsid w:val="00BB3F96"/>
    <w:rsid w:val="00BB625F"/>
    <w:rsid w:val="00BC2B5E"/>
    <w:rsid w:val="00BC56B3"/>
    <w:rsid w:val="00BC671C"/>
    <w:rsid w:val="00BD0058"/>
    <w:rsid w:val="00BD33F1"/>
    <w:rsid w:val="00BD65C4"/>
    <w:rsid w:val="00BE1CDB"/>
    <w:rsid w:val="00BE6EA8"/>
    <w:rsid w:val="00BF0454"/>
    <w:rsid w:val="00BF166D"/>
    <w:rsid w:val="00BF263F"/>
    <w:rsid w:val="00BF3730"/>
    <w:rsid w:val="00BF4C36"/>
    <w:rsid w:val="00C00004"/>
    <w:rsid w:val="00C00682"/>
    <w:rsid w:val="00C01C04"/>
    <w:rsid w:val="00C041F5"/>
    <w:rsid w:val="00C05342"/>
    <w:rsid w:val="00C05801"/>
    <w:rsid w:val="00C06254"/>
    <w:rsid w:val="00C07918"/>
    <w:rsid w:val="00C10AFD"/>
    <w:rsid w:val="00C12A68"/>
    <w:rsid w:val="00C132DE"/>
    <w:rsid w:val="00C13802"/>
    <w:rsid w:val="00C141B9"/>
    <w:rsid w:val="00C143DF"/>
    <w:rsid w:val="00C1451B"/>
    <w:rsid w:val="00C1520E"/>
    <w:rsid w:val="00C156BB"/>
    <w:rsid w:val="00C159B5"/>
    <w:rsid w:val="00C1717B"/>
    <w:rsid w:val="00C21428"/>
    <w:rsid w:val="00C220EE"/>
    <w:rsid w:val="00C23061"/>
    <w:rsid w:val="00C23A17"/>
    <w:rsid w:val="00C263FD"/>
    <w:rsid w:val="00C31253"/>
    <w:rsid w:val="00C31C5C"/>
    <w:rsid w:val="00C349C6"/>
    <w:rsid w:val="00C358ED"/>
    <w:rsid w:val="00C36A43"/>
    <w:rsid w:val="00C36B8D"/>
    <w:rsid w:val="00C40B3C"/>
    <w:rsid w:val="00C4287C"/>
    <w:rsid w:val="00C42B4D"/>
    <w:rsid w:val="00C4487D"/>
    <w:rsid w:val="00C44F6C"/>
    <w:rsid w:val="00C45FF1"/>
    <w:rsid w:val="00C47746"/>
    <w:rsid w:val="00C50E84"/>
    <w:rsid w:val="00C51B78"/>
    <w:rsid w:val="00C53837"/>
    <w:rsid w:val="00C54516"/>
    <w:rsid w:val="00C5474A"/>
    <w:rsid w:val="00C55827"/>
    <w:rsid w:val="00C6532D"/>
    <w:rsid w:val="00C6552F"/>
    <w:rsid w:val="00C66397"/>
    <w:rsid w:val="00C6762D"/>
    <w:rsid w:val="00C724E7"/>
    <w:rsid w:val="00C75094"/>
    <w:rsid w:val="00C7585E"/>
    <w:rsid w:val="00C762A1"/>
    <w:rsid w:val="00C81241"/>
    <w:rsid w:val="00C82331"/>
    <w:rsid w:val="00C85D41"/>
    <w:rsid w:val="00C87D86"/>
    <w:rsid w:val="00C90AA8"/>
    <w:rsid w:val="00CA0874"/>
    <w:rsid w:val="00CA1012"/>
    <w:rsid w:val="00CA2C4F"/>
    <w:rsid w:val="00CA474B"/>
    <w:rsid w:val="00CA4A00"/>
    <w:rsid w:val="00CA5CAB"/>
    <w:rsid w:val="00CA63FA"/>
    <w:rsid w:val="00CA6FC9"/>
    <w:rsid w:val="00CA7077"/>
    <w:rsid w:val="00CB4EE1"/>
    <w:rsid w:val="00CB68BE"/>
    <w:rsid w:val="00CB7D13"/>
    <w:rsid w:val="00CC085C"/>
    <w:rsid w:val="00CC2052"/>
    <w:rsid w:val="00CC5B56"/>
    <w:rsid w:val="00CD02B0"/>
    <w:rsid w:val="00CD02DB"/>
    <w:rsid w:val="00CD3B52"/>
    <w:rsid w:val="00CD404F"/>
    <w:rsid w:val="00CD6D86"/>
    <w:rsid w:val="00CD74D1"/>
    <w:rsid w:val="00CE0233"/>
    <w:rsid w:val="00CE3CB4"/>
    <w:rsid w:val="00CE4E76"/>
    <w:rsid w:val="00CE54B9"/>
    <w:rsid w:val="00CE56BF"/>
    <w:rsid w:val="00CE6AB3"/>
    <w:rsid w:val="00CF084F"/>
    <w:rsid w:val="00CF1028"/>
    <w:rsid w:val="00CF58AD"/>
    <w:rsid w:val="00D00A3F"/>
    <w:rsid w:val="00D01480"/>
    <w:rsid w:val="00D02401"/>
    <w:rsid w:val="00D036DD"/>
    <w:rsid w:val="00D03C16"/>
    <w:rsid w:val="00D049ED"/>
    <w:rsid w:val="00D061D5"/>
    <w:rsid w:val="00D10AEE"/>
    <w:rsid w:val="00D10F51"/>
    <w:rsid w:val="00D11D1C"/>
    <w:rsid w:val="00D2419B"/>
    <w:rsid w:val="00D25989"/>
    <w:rsid w:val="00D31041"/>
    <w:rsid w:val="00D31701"/>
    <w:rsid w:val="00D328F1"/>
    <w:rsid w:val="00D34AD4"/>
    <w:rsid w:val="00D360AF"/>
    <w:rsid w:val="00D3780A"/>
    <w:rsid w:val="00D37D3D"/>
    <w:rsid w:val="00D40AA3"/>
    <w:rsid w:val="00D4226D"/>
    <w:rsid w:val="00D43930"/>
    <w:rsid w:val="00D43D1C"/>
    <w:rsid w:val="00D44A9B"/>
    <w:rsid w:val="00D51101"/>
    <w:rsid w:val="00D52649"/>
    <w:rsid w:val="00D52DA9"/>
    <w:rsid w:val="00D54E26"/>
    <w:rsid w:val="00D5599A"/>
    <w:rsid w:val="00D55A4A"/>
    <w:rsid w:val="00D56A36"/>
    <w:rsid w:val="00D6241B"/>
    <w:rsid w:val="00D63D72"/>
    <w:rsid w:val="00D6649B"/>
    <w:rsid w:val="00D718B3"/>
    <w:rsid w:val="00D71958"/>
    <w:rsid w:val="00D75ECD"/>
    <w:rsid w:val="00D775CB"/>
    <w:rsid w:val="00D82303"/>
    <w:rsid w:val="00D82C35"/>
    <w:rsid w:val="00D82FEE"/>
    <w:rsid w:val="00D83164"/>
    <w:rsid w:val="00D84282"/>
    <w:rsid w:val="00D85DF3"/>
    <w:rsid w:val="00D87220"/>
    <w:rsid w:val="00D87692"/>
    <w:rsid w:val="00D87C18"/>
    <w:rsid w:val="00D94355"/>
    <w:rsid w:val="00D94AAC"/>
    <w:rsid w:val="00D95361"/>
    <w:rsid w:val="00D966F4"/>
    <w:rsid w:val="00DA0779"/>
    <w:rsid w:val="00DA21BA"/>
    <w:rsid w:val="00DA2AE5"/>
    <w:rsid w:val="00DA312F"/>
    <w:rsid w:val="00DA3D42"/>
    <w:rsid w:val="00DA5BB5"/>
    <w:rsid w:val="00DB06B5"/>
    <w:rsid w:val="00DB0ABF"/>
    <w:rsid w:val="00DB11D8"/>
    <w:rsid w:val="00DB283E"/>
    <w:rsid w:val="00DB4596"/>
    <w:rsid w:val="00DB6B4C"/>
    <w:rsid w:val="00DC1155"/>
    <w:rsid w:val="00DC1E72"/>
    <w:rsid w:val="00DC2763"/>
    <w:rsid w:val="00DC4C74"/>
    <w:rsid w:val="00DC50F4"/>
    <w:rsid w:val="00DD0FAB"/>
    <w:rsid w:val="00DD17CE"/>
    <w:rsid w:val="00DD4AD7"/>
    <w:rsid w:val="00DE02FF"/>
    <w:rsid w:val="00DE2915"/>
    <w:rsid w:val="00DE2CFF"/>
    <w:rsid w:val="00DF06B5"/>
    <w:rsid w:val="00DF3FD6"/>
    <w:rsid w:val="00DF3FEF"/>
    <w:rsid w:val="00DF4B29"/>
    <w:rsid w:val="00DF5AC0"/>
    <w:rsid w:val="00DF6025"/>
    <w:rsid w:val="00DF6D7F"/>
    <w:rsid w:val="00E00B61"/>
    <w:rsid w:val="00E02728"/>
    <w:rsid w:val="00E06390"/>
    <w:rsid w:val="00E118FC"/>
    <w:rsid w:val="00E12975"/>
    <w:rsid w:val="00E135F6"/>
    <w:rsid w:val="00E152C7"/>
    <w:rsid w:val="00E203A4"/>
    <w:rsid w:val="00E2040A"/>
    <w:rsid w:val="00E20D71"/>
    <w:rsid w:val="00E23142"/>
    <w:rsid w:val="00E231CC"/>
    <w:rsid w:val="00E24C99"/>
    <w:rsid w:val="00E261C7"/>
    <w:rsid w:val="00E26E80"/>
    <w:rsid w:val="00E27AF8"/>
    <w:rsid w:val="00E27D95"/>
    <w:rsid w:val="00E27DAA"/>
    <w:rsid w:val="00E3077C"/>
    <w:rsid w:val="00E31D8D"/>
    <w:rsid w:val="00E32425"/>
    <w:rsid w:val="00E347E8"/>
    <w:rsid w:val="00E36AC7"/>
    <w:rsid w:val="00E43627"/>
    <w:rsid w:val="00E43781"/>
    <w:rsid w:val="00E45617"/>
    <w:rsid w:val="00E456B9"/>
    <w:rsid w:val="00E46ED9"/>
    <w:rsid w:val="00E51D43"/>
    <w:rsid w:val="00E57970"/>
    <w:rsid w:val="00E6029C"/>
    <w:rsid w:val="00E60328"/>
    <w:rsid w:val="00E6215F"/>
    <w:rsid w:val="00E62B55"/>
    <w:rsid w:val="00E63134"/>
    <w:rsid w:val="00E6730D"/>
    <w:rsid w:val="00E673BA"/>
    <w:rsid w:val="00E70414"/>
    <w:rsid w:val="00E72287"/>
    <w:rsid w:val="00E7295F"/>
    <w:rsid w:val="00E76F7C"/>
    <w:rsid w:val="00E80AAD"/>
    <w:rsid w:val="00E855BB"/>
    <w:rsid w:val="00E86BD4"/>
    <w:rsid w:val="00E902D9"/>
    <w:rsid w:val="00E905DF"/>
    <w:rsid w:val="00E91EB5"/>
    <w:rsid w:val="00E968A1"/>
    <w:rsid w:val="00E969EA"/>
    <w:rsid w:val="00EA538D"/>
    <w:rsid w:val="00EB2254"/>
    <w:rsid w:val="00EB2596"/>
    <w:rsid w:val="00EB56BF"/>
    <w:rsid w:val="00EB6E00"/>
    <w:rsid w:val="00EC0376"/>
    <w:rsid w:val="00EC069A"/>
    <w:rsid w:val="00EC08FE"/>
    <w:rsid w:val="00EC1908"/>
    <w:rsid w:val="00EC1EC8"/>
    <w:rsid w:val="00EC313D"/>
    <w:rsid w:val="00EC675B"/>
    <w:rsid w:val="00EC6886"/>
    <w:rsid w:val="00EC7666"/>
    <w:rsid w:val="00EC7FBF"/>
    <w:rsid w:val="00ED15EB"/>
    <w:rsid w:val="00ED1A65"/>
    <w:rsid w:val="00ED25A7"/>
    <w:rsid w:val="00ED3CD6"/>
    <w:rsid w:val="00ED41FD"/>
    <w:rsid w:val="00ED56B9"/>
    <w:rsid w:val="00ED65CF"/>
    <w:rsid w:val="00EE2229"/>
    <w:rsid w:val="00EE261B"/>
    <w:rsid w:val="00EE31D5"/>
    <w:rsid w:val="00EE37FD"/>
    <w:rsid w:val="00EE66BE"/>
    <w:rsid w:val="00EE7125"/>
    <w:rsid w:val="00EE7D88"/>
    <w:rsid w:val="00EF08D6"/>
    <w:rsid w:val="00EF1C45"/>
    <w:rsid w:val="00EF429B"/>
    <w:rsid w:val="00EF46E2"/>
    <w:rsid w:val="00F016DA"/>
    <w:rsid w:val="00F01700"/>
    <w:rsid w:val="00F0319F"/>
    <w:rsid w:val="00F03594"/>
    <w:rsid w:val="00F0669E"/>
    <w:rsid w:val="00F12D12"/>
    <w:rsid w:val="00F14362"/>
    <w:rsid w:val="00F147F2"/>
    <w:rsid w:val="00F1492F"/>
    <w:rsid w:val="00F153F0"/>
    <w:rsid w:val="00F1760A"/>
    <w:rsid w:val="00F21D38"/>
    <w:rsid w:val="00F2760B"/>
    <w:rsid w:val="00F2773D"/>
    <w:rsid w:val="00F30144"/>
    <w:rsid w:val="00F306E5"/>
    <w:rsid w:val="00F332FB"/>
    <w:rsid w:val="00F344B5"/>
    <w:rsid w:val="00F345DD"/>
    <w:rsid w:val="00F351CA"/>
    <w:rsid w:val="00F36844"/>
    <w:rsid w:val="00F401BC"/>
    <w:rsid w:val="00F4211A"/>
    <w:rsid w:val="00F43880"/>
    <w:rsid w:val="00F43FA4"/>
    <w:rsid w:val="00F447AF"/>
    <w:rsid w:val="00F509CD"/>
    <w:rsid w:val="00F54725"/>
    <w:rsid w:val="00F5584A"/>
    <w:rsid w:val="00F60F61"/>
    <w:rsid w:val="00F61B12"/>
    <w:rsid w:val="00F62CEE"/>
    <w:rsid w:val="00F6603E"/>
    <w:rsid w:val="00F67520"/>
    <w:rsid w:val="00F67552"/>
    <w:rsid w:val="00F808DC"/>
    <w:rsid w:val="00F809BB"/>
    <w:rsid w:val="00F81F2B"/>
    <w:rsid w:val="00F82CAD"/>
    <w:rsid w:val="00F83138"/>
    <w:rsid w:val="00F8588B"/>
    <w:rsid w:val="00F90B04"/>
    <w:rsid w:val="00F92974"/>
    <w:rsid w:val="00F93427"/>
    <w:rsid w:val="00F95CE9"/>
    <w:rsid w:val="00FA19DE"/>
    <w:rsid w:val="00FA3F2E"/>
    <w:rsid w:val="00FA4568"/>
    <w:rsid w:val="00FA4D31"/>
    <w:rsid w:val="00FB00FD"/>
    <w:rsid w:val="00FB04EF"/>
    <w:rsid w:val="00FB0732"/>
    <w:rsid w:val="00FB16D5"/>
    <w:rsid w:val="00FB2706"/>
    <w:rsid w:val="00FB34D6"/>
    <w:rsid w:val="00FB4486"/>
    <w:rsid w:val="00FB4BCB"/>
    <w:rsid w:val="00FB508E"/>
    <w:rsid w:val="00FB66A0"/>
    <w:rsid w:val="00FB7854"/>
    <w:rsid w:val="00FB7967"/>
    <w:rsid w:val="00FC1FB9"/>
    <w:rsid w:val="00FC20B4"/>
    <w:rsid w:val="00FC28CD"/>
    <w:rsid w:val="00FC383C"/>
    <w:rsid w:val="00FC3CF9"/>
    <w:rsid w:val="00FC63BA"/>
    <w:rsid w:val="00FC7232"/>
    <w:rsid w:val="00FD1565"/>
    <w:rsid w:val="00FD3A2A"/>
    <w:rsid w:val="00FD3F91"/>
    <w:rsid w:val="00FD463C"/>
    <w:rsid w:val="00FE12CD"/>
    <w:rsid w:val="00FF0419"/>
    <w:rsid w:val="00FF0795"/>
    <w:rsid w:val="00FF185A"/>
    <w:rsid w:val="00FF4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3E93"/>
    <w:rPr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84571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hu-HU" w:eastAsia="hu-HU"/>
    </w:rPr>
  </w:style>
  <w:style w:type="character" w:styleId="Kiemels2">
    <w:name w:val="Strong"/>
    <w:basedOn w:val="Bekezdsalapbettpusa"/>
    <w:uiPriority w:val="22"/>
    <w:qFormat/>
    <w:rsid w:val="00845710"/>
    <w:rPr>
      <w:b/>
      <w:bCs/>
    </w:rPr>
  </w:style>
  <w:style w:type="character" w:styleId="Kiemels">
    <w:name w:val="Emphasis"/>
    <w:basedOn w:val="Bekezdsalapbettpusa"/>
    <w:uiPriority w:val="20"/>
    <w:qFormat/>
    <w:rsid w:val="0041456D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1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456D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reform.volgysegimuzeum.com/wp-content/uploads/2011/07/tuzolto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300</Words>
  <Characters>2072</Characters>
  <Application>Microsoft Office Word</Application>
  <DocSecurity>0</DocSecurity>
  <Lines>17</Lines>
  <Paragraphs>4</Paragraphs>
  <ScaleCrop>false</ScaleCrop>
  <Company>WXPEE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Múzeum</dc:creator>
  <cp:lastModifiedBy>Múzeum</cp:lastModifiedBy>
  <cp:revision>2</cp:revision>
  <dcterms:created xsi:type="dcterms:W3CDTF">2015-06-23T12:30:00Z</dcterms:created>
  <dcterms:modified xsi:type="dcterms:W3CDTF">2015-06-23T12:30:00Z</dcterms:modified>
</cp:coreProperties>
</file>